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21" w:rsidRPr="004829AE" w:rsidRDefault="00D72121" w:rsidP="00D72121">
      <w:pPr>
        <w:snapToGrid w:val="0"/>
        <w:spacing w:line="360" w:lineRule="exact"/>
        <w:jc w:val="center"/>
        <w:rPr>
          <w:rFonts w:ascii="Verdana" w:hAnsi="Verdana" w:cs="Arial"/>
          <w:b/>
          <w:sz w:val="28"/>
          <w:szCs w:val="15"/>
        </w:rPr>
      </w:pPr>
      <w:r w:rsidRPr="004829AE">
        <w:rPr>
          <w:rFonts w:ascii="Verdana" w:hAnsi="Verdana" w:cs="Arial"/>
          <w:b/>
          <w:sz w:val="28"/>
          <w:szCs w:val="15"/>
        </w:rPr>
        <w:t>CTSA Competitors Health Check-up Guidelines</w:t>
      </w:r>
    </w:p>
    <w:p w:rsidR="00D72121" w:rsidRPr="005C5E2B" w:rsidRDefault="00D72121" w:rsidP="00D72121">
      <w:pPr>
        <w:snapToGrid w:val="0"/>
        <w:spacing w:line="360" w:lineRule="exact"/>
        <w:rPr>
          <w:rFonts w:ascii="Calibri" w:hAnsi="Calibri" w:cs="宋体"/>
        </w:rPr>
      </w:pPr>
    </w:p>
    <w:p w:rsidR="00D72121" w:rsidRPr="00CA27B0" w:rsidRDefault="00D72121" w:rsidP="00D72121">
      <w:pPr>
        <w:snapToGrid w:val="0"/>
        <w:spacing w:line="360" w:lineRule="exact"/>
        <w:rPr>
          <w:rFonts w:ascii="Calibri" w:hAnsi="Calibri" w:cs="宋体"/>
          <w:i/>
        </w:rPr>
      </w:pPr>
      <w:r w:rsidRPr="00CA27B0">
        <w:rPr>
          <w:rFonts w:ascii="Calibri" w:hAnsi="Calibri" w:cs="宋体"/>
          <w:i/>
        </w:rPr>
        <w:t xml:space="preserve">March </w:t>
      </w:r>
      <w:r>
        <w:rPr>
          <w:rFonts w:ascii="Calibri" w:hAnsi="Calibri" w:cs="宋体"/>
          <w:i/>
        </w:rPr>
        <w:t>2012</w:t>
      </w:r>
    </w:p>
    <w:p w:rsidR="00D72121" w:rsidRPr="00CA27B0" w:rsidRDefault="00D72121" w:rsidP="00D72121">
      <w:pPr>
        <w:snapToGrid w:val="0"/>
        <w:spacing w:line="360" w:lineRule="exact"/>
        <w:rPr>
          <w:rFonts w:ascii="Calibri" w:hAnsi="Calibri" w:cs="宋体"/>
          <w:i/>
        </w:rPr>
      </w:pPr>
      <w:r w:rsidRPr="00CA27B0">
        <w:rPr>
          <w:rFonts w:ascii="Calibri" w:hAnsi="Calibri" w:cs="宋体"/>
          <w:i/>
        </w:rPr>
        <w:t>By China Triathlon Sports Association</w:t>
      </w:r>
      <w:r w:rsidRPr="00CA27B0">
        <w:rPr>
          <w:rFonts w:ascii="Calibri" w:hAnsi="Calibri" w:cs="宋体" w:hint="eastAsia"/>
          <w:i/>
        </w:rPr>
        <w:t xml:space="preserve"> </w:t>
      </w:r>
      <w:r w:rsidRPr="00CA27B0">
        <w:rPr>
          <w:rFonts w:ascii="Calibri" w:hAnsi="Calibri" w:cs="宋体"/>
          <w:i/>
        </w:rPr>
        <w:t>(CTSA)</w:t>
      </w:r>
    </w:p>
    <w:p w:rsidR="00D72121" w:rsidRPr="005C5E2B" w:rsidRDefault="00D72121" w:rsidP="00D72121">
      <w:pPr>
        <w:snapToGrid w:val="0"/>
        <w:spacing w:line="360" w:lineRule="exact"/>
        <w:rPr>
          <w:rFonts w:ascii="Calibri" w:hAnsi="Calibri" w:cs="宋体"/>
        </w:rPr>
      </w:pPr>
    </w:p>
    <w:p w:rsidR="00D72121" w:rsidRPr="00941614" w:rsidRDefault="00D72121" w:rsidP="00D72121">
      <w:pPr>
        <w:snapToGrid w:val="0"/>
        <w:spacing w:line="360" w:lineRule="exact"/>
        <w:rPr>
          <w:rFonts w:ascii="Calibri" w:hAnsi="Calibri" w:cs="宋体"/>
          <w:b/>
          <w:sz w:val="28"/>
        </w:rPr>
      </w:pPr>
      <w:r w:rsidRPr="00941614">
        <w:rPr>
          <w:rFonts w:ascii="Calibri" w:hAnsi="Calibri" w:cs="宋体"/>
          <w:b/>
          <w:sz w:val="28"/>
        </w:rPr>
        <w:t>1. Why Health Check-up is mandatory?</w:t>
      </w:r>
    </w:p>
    <w:p w:rsidR="00D72121" w:rsidRPr="005C5E2B" w:rsidRDefault="00D72121" w:rsidP="00D72121">
      <w:pPr>
        <w:snapToGrid w:val="0"/>
        <w:spacing w:line="360" w:lineRule="exact"/>
        <w:rPr>
          <w:rFonts w:ascii="Calibri" w:eastAsia="仿宋_GB2312" w:hAnsi="Calibri"/>
          <w:color w:val="000000"/>
        </w:rPr>
      </w:pPr>
    </w:p>
    <w:p w:rsidR="00D72121" w:rsidRPr="005C5E2B" w:rsidRDefault="00D72121" w:rsidP="00D72121">
      <w:pPr>
        <w:snapToGrid w:val="0"/>
        <w:spacing w:line="360" w:lineRule="exact"/>
        <w:rPr>
          <w:rFonts w:ascii="Calibri" w:eastAsia="仿宋_GB2312" w:hAnsi="Calibri"/>
          <w:color w:val="000000"/>
        </w:rPr>
      </w:pPr>
      <w:r w:rsidRPr="005C5E2B">
        <w:rPr>
          <w:rFonts w:ascii="Calibri" w:eastAsia="仿宋_GB2312" w:hAnsi="Calibri"/>
          <w:color w:val="000000"/>
        </w:rPr>
        <w:t>1.1 Triathlon is a long-distance and intensive sport with extreme race environment. The severe stimulation to multi-organs of the human body will unavoidably elicit Acute Trauma or Sickness (ATS) of the cardiovascular, respiratory, central nervous, gastrointestinal and motor (bone and muscle etc.) systems, which in serious cases, will endanger the competitor</w:t>
      </w:r>
      <w:r>
        <w:rPr>
          <w:rFonts w:ascii="Calibri" w:eastAsia="仿宋_GB2312" w:hAnsi="Calibri"/>
          <w:color w:val="000000"/>
        </w:rPr>
        <w:t>’</w:t>
      </w:r>
      <w:r w:rsidRPr="005C5E2B">
        <w:rPr>
          <w:rFonts w:ascii="Calibri" w:eastAsia="仿宋_GB2312" w:hAnsi="Calibri"/>
          <w:color w:val="000000"/>
        </w:rPr>
        <w:t>s li</w:t>
      </w:r>
      <w:r>
        <w:rPr>
          <w:rFonts w:ascii="Calibri" w:eastAsia="仿宋_GB2312" w:hAnsi="Calibri" w:hint="eastAsia"/>
          <w:color w:val="000000"/>
        </w:rPr>
        <w:t>fe</w:t>
      </w:r>
      <w:r w:rsidRPr="005C5E2B">
        <w:rPr>
          <w:rFonts w:ascii="Calibri" w:eastAsia="仿宋_GB2312" w:hAnsi="Calibri"/>
          <w:color w:val="000000"/>
        </w:rPr>
        <w:t>.</w:t>
      </w:r>
    </w:p>
    <w:p w:rsidR="00D72121" w:rsidRPr="005C5E2B" w:rsidRDefault="00D72121" w:rsidP="00D72121">
      <w:pPr>
        <w:snapToGrid w:val="0"/>
        <w:spacing w:line="360" w:lineRule="exact"/>
        <w:rPr>
          <w:rFonts w:ascii="Calibri" w:eastAsia="仿宋_GB2312" w:hAnsi="Calibri"/>
        </w:rPr>
      </w:pPr>
    </w:p>
    <w:p w:rsidR="00D72121" w:rsidRPr="005C5E2B" w:rsidRDefault="00D72121" w:rsidP="00D72121">
      <w:pPr>
        <w:snapToGrid w:val="0"/>
        <w:spacing w:line="360" w:lineRule="exact"/>
        <w:rPr>
          <w:rFonts w:ascii="Calibri" w:eastAsia="仿宋_GB2312" w:hAnsi="Calibri"/>
          <w:color w:val="000000"/>
        </w:rPr>
      </w:pPr>
      <w:r w:rsidRPr="005C5E2B">
        <w:rPr>
          <w:rFonts w:ascii="Calibri" w:eastAsia="仿宋_GB2312" w:hAnsi="Calibri"/>
        </w:rPr>
        <w:t xml:space="preserve">1.2 </w:t>
      </w:r>
      <w:r>
        <w:rPr>
          <w:rFonts w:ascii="Calibri" w:eastAsia="仿宋_GB2312" w:hAnsi="Calibri" w:hint="eastAsia"/>
        </w:rPr>
        <w:t>Because of</w:t>
      </w:r>
      <w:r w:rsidRPr="005C5E2B">
        <w:rPr>
          <w:rFonts w:ascii="Calibri" w:eastAsia="仿宋_GB2312" w:hAnsi="Calibri"/>
        </w:rPr>
        <w:t xml:space="preserve"> the unpredictable </w:t>
      </w:r>
      <w:r w:rsidRPr="005C5E2B">
        <w:rPr>
          <w:rFonts w:ascii="Calibri" w:eastAsia="仿宋_GB2312" w:hAnsi="Calibri"/>
          <w:color w:val="000000"/>
        </w:rPr>
        <w:t>ATS,</w:t>
      </w:r>
      <w:r w:rsidRPr="005C5E2B">
        <w:rPr>
          <w:rFonts w:ascii="Calibri" w:eastAsia="仿宋_GB2312" w:hAnsi="Calibri"/>
        </w:rPr>
        <w:t xml:space="preserve"> it’s important and necessary that every </w:t>
      </w:r>
      <w:r>
        <w:rPr>
          <w:rFonts w:ascii="Calibri" w:eastAsia="仿宋_GB2312" w:hAnsi="Calibri"/>
          <w:color w:val="000000"/>
        </w:rPr>
        <w:t>competitor</w:t>
      </w:r>
      <w:r w:rsidRPr="005C5E2B">
        <w:rPr>
          <w:rFonts w:ascii="Calibri" w:eastAsia="仿宋_GB2312" w:hAnsi="Calibri"/>
        </w:rPr>
        <w:t xml:space="preserve"> </w:t>
      </w:r>
      <w:r>
        <w:rPr>
          <w:rFonts w:ascii="Calibri" w:eastAsia="仿宋_GB2312" w:hAnsi="Calibri"/>
        </w:rPr>
        <w:t>form</w:t>
      </w:r>
      <w:r>
        <w:rPr>
          <w:rFonts w:ascii="Calibri" w:eastAsia="仿宋_GB2312" w:hAnsi="Calibri" w:hint="eastAsia"/>
        </w:rPr>
        <w:t>s</w:t>
      </w:r>
      <w:r w:rsidRPr="005C5E2B">
        <w:rPr>
          <w:rFonts w:ascii="Calibri" w:eastAsia="仿宋_GB2312" w:hAnsi="Calibri"/>
        </w:rPr>
        <w:t xml:space="preserve"> the patterns of overall physical examination, system controls of evidence based medicine, active prevention and treatment of the </w:t>
      </w:r>
      <w:r w:rsidRPr="005C5E2B">
        <w:rPr>
          <w:rFonts w:ascii="Calibri" w:eastAsia="仿宋_GB2312" w:hAnsi="Calibri"/>
          <w:color w:val="000000"/>
        </w:rPr>
        <w:t xml:space="preserve">ATS, and the establishment of health documents. A good </w:t>
      </w:r>
      <w:r w:rsidRPr="005C5E2B">
        <w:rPr>
          <w:rFonts w:ascii="Calibri" w:eastAsia="仿宋_GB2312" w:hAnsi="Calibri"/>
        </w:rPr>
        <w:t>physical condition is essential for competing triathlon. The health risk of a competito</w:t>
      </w:r>
      <w:r>
        <w:rPr>
          <w:rFonts w:ascii="Calibri" w:eastAsia="仿宋_GB2312" w:hAnsi="Calibri" w:hint="eastAsia"/>
        </w:rPr>
        <w:t>r</w:t>
      </w:r>
      <w:r w:rsidRPr="005C5E2B">
        <w:rPr>
          <w:rFonts w:ascii="Calibri" w:eastAsia="仿宋_GB2312" w:hAnsi="Calibri"/>
        </w:rPr>
        <w:t xml:space="preserve"> will be aggrandized and strengthened when he or she is</w:t>
      </w:r>
      <w:r w:rsidRPr="005C5E2B">
        <w:rPr>
          <w:rFonts w:ascii="Calibri" w:eastAsia="仿宋_GB2312" w:hAnsi="Calibri"/>
          <w:color w:val="000000"/>
        </w:rPr>
        <w:t xml:space="preserve"> under the injury or sickness situation.</w:t>
      </w:r>
    </w:p>
    <w:p w:rsidR="00D72121" w:rsidRPr="005C5E2B" w:rsidRDefault="00D72121" w:rsidP="00D72121">
      <w:pPr>
        <w:snapToGrid w:val="0"/>
        <w:spacing w:line="360" w:lineRule="exact"/>
        <w:rPr>
          <w:rFonts w:ascii="Calibri" w:eastAsia="仿宋_GB2312" w:hAnsi="Calibri" w:cs="宋体"/>
        </w:rPr>
      </w:pPr>
    </w:p>
    <w:p w:rsidR="00D72121" w:rsidRPr="005C5E2B" w:rsidRDefault="00D72121" w:rsidP="00D72121">
      <w:pPr>
        <w:snapToGrid w:val="0"/>
        <w:spacing w:line="360" w:lineRule="exact"/>
        <w:rPr>
          <w:rFonts w:ascii="Calibri" w:eastAsia="仿宋_GB2312" w:hAnsi="Calibri" w:cs="宋体"/>
          <w:color w:val="000000"/>
        </w:rPr>
      </w:pPr>
      <w:r>
        <w:rPr>
          <w:rFonts w:ascii="Calibri" w:eastAsia="仿宋_GB2312" w:hAnsi="Calibri" w:cs="宋体"/>
        </w:rPr>
        <w:t xml:space="preserve">1.3 </w:t>
      </w:r>
      <w:r w:rsidRPr="005C5E2B">
        <w:rPr>
          <w:rFonts w:ascii="Calibri" w:eastAsia="仿宋_GB2312" w:hAnsi="Calibri" w:cs="宋体"/>
        </w:rPr>
        <w:t xml:space="preserve">The Guideline is issued by CTSA, in order to help triathlon competitors establish </w:t>
      </w:r>
      <w:r w:rsidRPr="005C5E2B">
        <w:rPr>
          <w:rFonts w:ascii="Calibri" w:eastAsia="仿宋_GB2312" w:hAnsi="Calibri"/>
        </w:rPr>
        <w:t>the idea of “Prevention First in Advance”</w:t>
      </w:r>
      <w:r w:rsidRPr="005C5E2B">
        <w:rPr>
          <w:rFonts w:ascii="Calibri" w:eastAsia="仿宋_GB2312" w:hAnsi="Calibri" w:cs="宋体"/>
        </w:rPr>
        <w:t>, and protect them as much as possible. Competitors without a required Health Check-up results certificate will not be allowed to race.</w:t>
      </w:r>
    </w:p>
    <w:p w:rsidR="00D72121" w:rsidRDefault="00D72121" w:rsidP="00D72121">
      <w:pPr>
        <w:snapToGrid w:val="0"/>
        <w:spacing w:line="360" w:lineRule="exact"/>
        <w:rPr>
          <w:rFonts w:ascii="Calibri" w:eastAsia="仿宋_GB2312" w:hAnsi="Calibri" w:cs="宋体" w:hint="eastAsia"/>
          <w:b/>
        </w:rPr>
      </w:pPr>
    </w:p>
    <w:p w:rsidR="00D72121" w:rsidRPr="005C5E2B" w:rsidRDefault="00D72121" w:rsidP="00D72121">
      <w:pPr>
        <w:snapToGrid w:val="0"/>
        <w:spacing w:line="360" w:lineRule="exact"/>
        <w:rPr>
          <w:rFonts w:ascii="Calibri" w:eastAsia="仿宋_GB2312" w:hAnsi="Calibri" w:cs="宋体"/>
          <w:b/>
        </w:rPr>
      </w:pPr>
    </w:p>
    <w:p w:rsidR="00D72121" w:rsidRPr="00941614" w:rsidRDefault="00D72121" w:rsidP="00D72121">
      <w:pPr>
        <w:snapToGrid w:val="0"/>
        <w:spacing w:line="360" w:lineRule="exact"/>
        <w:rPr>
          <w:rFonts w:ascii="Calibri" w:hAnsi="Calibri" w:cs="宋体"/>
          <w:b/>
          <w:sz w:val="28"/>
        </w:rPr>
      </w:pPr>
      <w:r w:rsidRPr="00941614">
        <w:rPr>
          <w:rFonts w:ascii="Calibri" w:hAnsi="Calibri" w:cs="宋体"/>
          <w:b/>
          <w:sz w:val="28"/>
        </w:rPr>
        <w:t>2.</w:t>
      </w:r>
      <w:r>
        <w:rPr>
          <w:rFonts w:ascii="Calibri" w:hAnsi="Calibri" w:cs="宋体" w:hint="eastAsia"/>
          <w:b/>
          <w:sz w:val="28"/>
        </w:rPr>
        <w:t xml:space="preserve"> </w:t>
      </w:r>
      <w:r w:rsidRPr="00941614">
        <w:rPr>
          <w:rFonts w:ascii="Calibri" w:hAnsi="Calibri" w:cs="宋体"/>
          <w:b/>
          <w:sz w:val="28"/>
        </w:rPr>
        <w:t>General Requirements</w:t>
      </w:r>
    </w:p>
    <w:p w:rsidR="00D72121" w:rsidRDefault="00D72121" w:rsidP="00D72121">
      <w:pPr>
        <w:snapToGrid w:val="0"/>
        <w:spacing w:line="360" w:lineRule="exact"/>
        <w:rPr>
          <w:rFonts w:ascii="Calibri" w:eastAsia="仿宋_GB2312" w:hAnsi="Calibri" w:cs="宋体" w:hint="eastAsia"/>
          <w:b/>
        </w:rPr>
      </w:pPr>
    </w:p>
    <w:p w:rsidR="00D72121" w:rsidRPr="00941614" w:rsidRDefault="00D72121" w:rsidP="00D72121">
      <w:pPr>
        <w:snapToGrid w:val="0"/>
        <w:spacing w:line="360" w:lineRule="exact"/>
        <w:rPr>
          <w:rFonts w:ascii="Calibri" w:eastAsia="仿宋_GB2312" w:hAnsi="Calibri" w:cs="宋体"/>
          <w:b/>
          <w:i/>
        </w:rPr>
      </w:pPr>
      <w:r>
        <w:rPr>
          <w:rFonts w:ascii="Calibri" w:eastAsia="仿宋_GB2312" w:hAnsi="Calibri" w:cs="宋体"/>
          <w:b/>
          <w:i/>
        </w:rPr>
        <w:t xml:space="preserve">2.1 </w:t>
      </w:r>
      <w:r w:rsidRPr="00941614">
        <w:rPr>
          <w:rFonts w:ascii="Calibri" w:eastAsia="仿宋_GB2312" w:hAnsi="Calibri" w:cs="宋体"/>
          <w:b/>
          <w:i/>
        </w:rPr>
        <w:t>Pre-Race Health Check-up</w:t>
      </w:r>
    </w:p>
    <w:p w:rsidR="00D72121" w:rsidRPr="005C5E2B" w:rsidRDefault="00D72121" w:rsidP="00D72121">
      <w:pPr>
        <w:snapToGrid w:val="0"/>
        <w:spacing w:line="360" w:lineRule="exact"/>
        <w:rPr>
          <w:rFonts w:ascii="Calibri" w:eastAsia="仿宋_GB2312" w:hAnsi="Calibri" w:cs="宋体"/>
          <w:b/>
        </w:rPr>
      </w:pP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cs="宋体"/>
        </w:rPr>
        <w:t xml:space="preserve">Competitors should monitor body conditions in time. </w:t>
      </w:r>
      <w:r>
        <w:rPr>
          <w:rFonts w:ascii="Calibri" w:eastAsia="仿宋_GB2312" w:hAnsi="Calibri" w:cs="宋体" w:hint="eastAsia"/>
        </w:rPr>
        <w:t>I</w:t>
      </w:r>
      <w:r w:rsidRPr="005C5E2B">
        <w:rPr>
          <w:rFonts w:ascii="Calibri" w:eastAsia="仿宋_GB2312" w:hAnsi="Calibri" w:cs="宋体"/>
        </w:rPr>
        <w:t xml:space="preserve">t’s mandatory to receive a Health Check-up at most </w:t>
      </w:r>
      <w:r w:rsidRPr="00573033">
        <w:rPr>
          <w:rFonts w:ascii="Calibri" w:eastAsia="仿宋_GB2312" w:hAnsi="Calibri" w:cs="宋体" w:hint="eastAsia"/>
          <w:b/>
          <w:i/>
        </w:rPr>
        <w:t>3 months</w:t>
      </w:r>
      <w:r w:rsidRPr="005C5E2B">
        <w:rPr>
          <w:rFonts w:ascii="Calibri" w:eastAsia="仿宋_GB2312" w:hAnsi="Calibri" w:cs="宋体"/>
        </w:rPr>
        <w:t xml:space="preserve"> before the race day at a Level </w:t>
      </w:r>
      <w:r>
        <w:rPr>
          <w:rFonts w:ascii="Calibri" w:eastAsia="仿宋_GB2312" w:hAnsi="Calibri" w:cs="宋体" w:hint="eastAsia"/>
          <w:lang w:eastAsia="zh-CN"/>
        </w:rPr>
        <w:t>II</w:t>
      </w:r>
      <w:r w:rsidRPr="005C5E2B">
        <w:rPr>
          <w:rFonts w:ascii="Calibri" w:eastAsia="仿宋_GB2312" w:hAnsi="Calibri" w:cs="宋体"/>
        </w:rPr>
        <w:t>-A(</w:t>
      </w:r>
      <w:r w:rsidRPr="00990ED6">
        <w:rPr>
          <w:rFonts w:ascii="华文仿宋" w:eastAsia="华文仿宋" w:hAnsi="华文仿宋" w:cs="宋体"/>
        </w:rPr>
        <w:t>二级甲等</w:t>
      </w:r>
      <w:r w:rsidRPr="005C5E2B">
        <w:rPr>
          <w:rFonts w:ascii="Calibri" w:eastAsia="仿宋_GB2312" w:hAnsi="Calibri" w:cs="宋体"/>
        </w:rPr>
        <w:t>) or above hospital and get the related certificate, which must be shown when registration after arriving at the race site.</w:t>
      </w:r>
    </w:p>
    <w:p w:rsidR="00D72121" w:rsidRPr="00990ED6" w:rsidRDefault="00D72121" w:rsidP="00D72121">
      <w:pPr>
        <w:snapToGrid w:val="0"/>
        <w:spacing w:line="360" w:lineRule="exact"/>
        <w:rPr>
          <w:rFonts w:ascii="Calibri" w:eastAsia="仿宋_GB2312" w:hAnsi="Calibri" w:cs="宋体"/>
        </w:rPr>
      </w:pPr>
    </w:p>
    <w:p w:rsidR="00D72121" w:rsidRDefault="00D72121" w:rsidP="00D72121">
      <w:pPr>
        <w:snapToGrid w:val="0"/>
        <w:spacing w:line="360" w:lineRule="exact"/>
        <w:rPr>
          <w:rFonts w:ascii="Calibri" w:eastAsia="仿宋_GB2312" w:hAnsi="Calibri" w:cs="宋体" w:hint="eastAsia"/>
          <w:b/>
          <w:i/>
        </w:rPr>
      </w:pPr>
      <w:r w:rsidRPr="00E0372F">
        <w:rPr>
          <w:rFonts w:ascii="Calibri" w:eastAsia="仿宋_GB2312" w:hAnsi="Calibri" w:cs="宋体"/>
          <w:b/>
          <w:i/>
        </w:rPr>
        <w:t>2.2</w:t>
      </w:r>
      <w:r>
        <w:rPr>
          <w:rFonts w:ascii="Calibri" w:eastAsia="仿宋_GB2312" w:hAnsi="Calibri" w:cs="宋体"/>
          <w:b/>
          <w:i/>
        </w:rPr>
        <w:t xml:space="preserve"> </w:t>
      </w:r>
      <w:r w:rsidRPr="00E0372F">
        <w:rPr>
          <w:rFonts w:ascii="Calibri" w:eastAsia="仿宋_GB2312" w:hAnsi="Calibri" w:cs="宋体"/>
          <w:b/>
          <w:i/>
        </w:rPr>
        <w:t>Self-Monitoring of Health Condition</w:t>
      </w:r>
    </w:p>
    <w:p w:rsidR="00D72121" w:rsidRPr="00E0372F" w:rsidRDefault="00D72121" w:rsidP="00D72121">
      <w:pPr>
        <w:snapToGrid w:val="0"/>
        <w:spacing w:line="360" w:lineRule="exact"/>
        <w:rPr>
          <w:rFonts w:ascii="Calibri" w:eastAsia="仿宋_GB2312" w:hAnsi="Calibri" w:cs="宋体"/>
          <w:b/>
          <w:i/>
        </w:rPr>
      </w:pPr>
    </w:p>
    <w:p w:rsidR="00D72121" w:rsidRDefault="00D72121" w:rsidP="00D72121">
      <w:pPr>
        <w:snapToGrid w:val="0"/>
        <w:spacing w:line="360" w:lineRule="exact"/>
        <w:rPr>
          <w:rFonts w:ascii="Calibri" w:eastAsia="仿宋_GB2312" w:hAnsi="Calibri" w:cs="宋体" w:hint="eastAsia"/>
          <w:color w:val="000000"/>
        </w:rPr>
      </w:pPr>
      <w:r w:rsidRPr="005C5E2B">
        <w:rPr>
          <w:rFonts w:ascii="Calibri" w:eastAsia="仿宋_GB2312" w:hAnsi="Calibri" w:cs="宋体"/>
          <w:color w:val="000000"/>
        </w:rPr>
        <w:t xml:space="preserve">Because the Health Check-up indexes and methods are limited and the conditions of “human body” are changing, a single “normal” Health Check-up result sometime before the race does </w:t>
      </w:r>
      <w:r w:rsidRPr="009F3DFA">
        <w:rPr>
          <w:rFonts w:ascii="Calibri" w:eastAsia="仿宋_GB2312" w:hAnsi="Calibri" w:cs="宋体"/>
          <w:b/>
          <w:i/>
          <w:color w:val="000000"/>
        </w:rPr>
        <w:t xml:space="preserve">not </w:t>
      </w:r>
      <w:r w:rsidRPr="005C5E2B">
        <w:rPr>
          <w:rFonts w:ascii="Calibri" w:eastAsia="仿宋_GB2312" w:hAnsi="Calibri" w:cs="宋体"/>
          <w:color w:val="000000"/>
        </w:rPr>
        <w:t xml:space="preserve">eliminate </w:t>
      </w:r>
      <w:r w:rsidRPr="005C5E2B">
        <w:rPr>
          <w:rFonts w:ascii="Calibri" w:eastAsia="仿宋_GB2312" w:hAnsi="Calibri" w:cs="宋体"/>
          <w:color w:val="000000"/>
        </w:rPr>
        <w:lastRenderedPageBreak/>
        <w:t xml:space="preserve">all the potential diseases hiding in the body and certainly </w:t>
      </w:r>
      <w:r w:rsidRPr="009F3DFA">
        <w:rPr>
          <w:rFonts w:ascii="Calibri" w:eastAsia="仿宋_GB2312" w:hAnsi="Calibri" w:cs="宋体"/>
          <w:b/>
          <w:i/>
          <w:color w:val="000000"/>
        </w:rPr>
        <w:t>cannot</w:t>
      </w:r>
      <w:r w:rsidRPr="005C5E2B">
        <w:rPr>
          <w:rFonts w:ascii="Calibri" w:eastAsia="仿宋_GB2312" w:hAnsi="Calibri" w:cs="宋体"/>
          <w:color w:val="000000"/>
        </w:rPr>
        <w:t xml:space="preserve"> “prove” that the competitor has the capability of finishing the race safely. In this case, all the competitors must:</w:t>
      </w:r>
    </w:p>
    <w:p w:rsidR="00D72121" w:rsidRPr="005C5E2B" w:rsidRDefault="00D72121" w:rsidP="00D72121">
      <w:pPr>
        <w:snapToGrid w:val="0"/>
        <w:spacing w:line="360" w:lineRule="exact"/>
        <w:rPr>
          <w:rFonts w:ascii="Calibri" w:eastAsia="仿宋_GB2312" w:hAnsi="Calibri" w:cs="宋体"/>
          <w:color w:val="000000"/>
        </w:rPr>
      </w:pPr>
    </w:p>
    <w:p w:rsidR="00D72121" w:rsidRDefault="00D72121" w:rsidP="00D72121">
      <w:pPr>
        <w:snapToGrid w:val="0"/>
        <w:spacing w:line="360" w:lineRule="exact"/>
        <w:rPr>
          <w:rFonts w:ascii="Calibri" w:eastAsia="仿宋_GB2312" w:hAnsi="Calibri" w:cs="宋体" w:hint="eastAsia"/>
          <w:color w:val="000000"/>
        </w:rPr>
      </w:pPr>
      <w:r>
        <w:rPr>
          <w:rFonts w:ascii="Calibri" w:eastAsia="仿宋_GB2312" w:hAnsi="Calibri" w:cs="宋体"/>
          <w:color w:val="000000"/>
        </w:rPr>
        <w:t xml:space="preserve">2.2.1 </w:t>
      </w:r>
      <w:r w:rsidRPr="005C5E2B">
        <w:rPr>
          <w:rFonts w:ascii="Calibri" w:eastAsia="仿宋_GB2312" w:hAnsi="Calibri" w:cs="宋体"/>
          <w:color w:val="000000"/>
        </w:rPr>
        <w:t>Confirm that the body is in good condition before rac</w:t>
      </w:r>
      <w:r>
        <w:rPr>
          <w:rFonts w:ascii="Calibri" w:eastAsia="仿宋_GB2312" w:hAnsi="Calibri" w:cs="宋体" w:hint="eastAsia"/>
          <w:color w:val="000000"/>
        </w:rPr>
        <w:t>e</w:t>
      </w:r>
      <w:r w:rsidRPr="005C5E2B">
        <w:rPr>
          <w:rFonts w:ascii="Calibri" w:eastAsia="仿宋_GB2312" w:hAnsi="Calibri" w:cs="宋体"/>
          <w:color w:val="000000"/>
        </w:rPr>
        <w:t xml:space="preserve">, without a </w:t>
      </w:r>
      <w:r>
        <w:rPr>
          <w:rFonts w:ascii="Calibri" w:eastAsia="仿宋_GB2312" w:hAnsi="Calibri" w:cs="宋体" w:hint="eastAsia"/>
          <w:color w:val="000000"/>
        </w:rPr>
        <w:t>C</w:t>
      </w:r>
      <w:r w:rsidRPr="005C5E2B">
        <w:rPr>
          <w:rFonts w:ascii="Calibri" w:eastAsia="仿宋_GB2312" w:hAnsi="Calibri" w:cs="宋体"/>
          <w:color w:val="000000"/>
        </w:rPr>
        <w:t xml:space="preserve">old, </w:t>
      </w:r>
      <w:r>
        <w:rPr>
          <w:rFonts w:ascii="Calibri" w:eastAsia="仿宋_GB2312" w:hAnsi="Calibri" w:cs="宋体" w:hint="eastAsia"/>
          <w:color w:val="000000"/>
        </w:rPr>
        <w:t>F</w:t>
      </w:r>
      <w:r w:rsidRPr="005C5E2B">
        <w:rPr>
          <w:rFonts w:ascii="Calibri" w:eastAsia="仿宋_GB2312" w:hAnsi="Calibri" w:cs="宋体"/>
          <w:color w:val="000000"/>
        </w:rPr>
        <w:t>ever,</w:t>
      </w:r>
      <w:r w:rsidRPr="005C5E2B">
        <w:rPr>
          <w:rFonts w:ascii="Calibri" w:eastAsia="仿宋_GB2312" w:hAnsi="Calibri"/>
        </w:rPr>
        <w:t xml:space="preserve"> Viral or Bacterial Pharyngotonsillitis, </w:t>
      </w:r>
      <w:r>
        <w:rPr>
          <w:rFonts w:ascii="Calibri" w:eastAsia="仿宋_GB2312" w:hAnsi="Calibri" w:hint="eastAsia"/>
        </w:rPr>
        <w:t xml:space="preserve">or </w:t>
      </w:r>
      <w:r w:rsidRPr="005C5E2B">
        <w:rPr>
          <w:rFonts w:ascii="Calibri" w:eastAsia="仿宋_GB2312" w:hAnsi="Calibri"/>
        </w:rPr>
        <w:t xml:space="preserve">other </w:t>
      </w:r>
      <w:r w:rsidRPr="005C5E2B">
        <w:rPr>
          <w:rFonts w:ascii="Calibri" w:eastAsia="仿宋_GB2312" w:hAnsi="Calibri"/>
          <w:color w:val="000000"/>
        </w:rPr>
        <w:t>ATS</w:t>
      </w:r>
      <w:r w:rsidRPr="005C5E2B">
        <w:rPr>
          <w:rFonts w:ascii="Calibri" w:eastAsia="仿宋_GB2312" w:hAnsi="Calibri" w:cs="宋体"/>
          <w:color w:val="000000"/>
        </w:rPr>
        <w:t>.</w:t>
      </w:r>
    </w:p>
    <w:p w:rsidR="00D72121" w:rsidRPr="005C5E2B" w:rsidRDefault="00D72121" w:rsidP="00D72121">
      <w:pPr>
        <w:snapToGrid w:val="0"/>
        <w:spacing w:line="360" w:lineRule="exact"/>
        <w:rPr>
          <w:rFonts w:ascii="Calibri" w:eastAsia="仿宋_GB2312" w:hAnsi="Calibri" w:cs="宋体"/>
          <w:color w:val="000000"/>
        </w:rPr>
      </w:pP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cs="宋体"/>
        </w:rPr>
        <w:t xml:space="preserve">2.2.1 If the body shows abnormal conditions or symptom, competitors should quit the race and inform the Event Organizing Committee in time, and </w:t>
      </w:r>
      <w:r w:rsidRPr="005C5E2B">
        <w:rPr>
          <w:rFonts w:ascii="Calibri" w:hAnsi="Calibri"/>
        </w:rPr>
        <w:t xml:space="preserve">seek medical </w:t>
      </w:r>
      <w:r>
        <w:rPr>
          <w:rFonts w:ascii="Calibri" w:hAnsi="Calibri" w:hint="eastAsia"/>
        </w:rPr>
        <w:t>assistance</w:t>
      </w:r>
      <w:r w:rsidRPr="005C5E2B">
        <w:rPr>
          <w:rFonts w:ascii="Calibri" w:hAnsi="Calibri"/>
        </w:rPr>
        <w:t xml:space="preserve"> as soon as possible</w:t>
      </w:r>
      <w:r w:rsidRPr="005C5E2B">
        <w:rPr>
          <w:rFonts w:ascii="Calibri" w:eastAsia="仿宋_GB2312" w:hAnsi="Calibri" w:cs="宋体"/>
        </w:rPr>
        <w:t>.</w:t>
      </w:r>
    </w:p>
    <w:p w:rsidR="00D72121" w:rsidRDefault="00D72121" w:rsidP="00D72121">
      <w:pPr>
        <w:snapToGrid w:val="0"/>
        <w:spacing w:line="360" w:lineRule="exact"/>
        <w:rPr>
          <w:rFonts w:ascii="Calibri" w:eastAsia="黑体" w:hAnsi="Calibri" w:hint="eastAsia"/>
          <w:b/>
          <w:color w:val="000000"/>
        </w:rPr>
      </w:pPr>
    </w:p>
    <w:p w:rsidR="00D72121" w:rsidRPr="005C5E2B" w:rsidRDefault="00D72121" w:rsidP="00D72121">
      <w:pPr>
        <w:snapToGrid w:val="0"/>
        <w:spacing w:line="360" w:lineRule="exact"/>
        <w:rPr>
          <w:rFonts w:ascii="Calibri" w:eastAsia="黑体" w:hAnsi="Calibri"/>
          <w:b/>
          <w:color w:val="000000"/>
        </w:rPr>
      </w:pPr>
    </w:p>
    <w:p w:rsidR="00D72121" w:rsidRDefault="00D72121" w:rsidP="00D72121">
      <w:pPr>
        <w:snapToGrid w:val="0"/>
        <w:spacing w:line="360" w:lineRule="exact"/>
        <w:rPr>
          <w:rFonts w:ascii="Calibri" w:hAnsi="Calibri" w:cs="宋体" w:hint="eastAsia"/>
          <w:b/>
          <w:sz w:val="28"/>
        </w:rPr>
      </w:pPr>
      <w:r w:rsidRPr="00941614">
        <w:rPr>
          <w:rFonts w:ascii="Calibri" w:hAnsi="Calibri" w:cs="宋体"/>
          <w:b/>
          <w:sz w:val="28"/>
        </w:rPr>
        <w:t>3. What should be checked?</w:t>
      </w:r>
    </w:p>
    <w:p w:rsidR="00D72121" w:rsidRPr="0085249F" w:rsidRDefault="00D72121" w:rsidP="00D72121">
      <w:pPr>
        <w:snapToGrid w:val="0"/>
        <w:spacing w:line="360" w:lineRule="exact"/>
        <w:rPr>
          <w:rFonts w:ascii="Calibri" w:hAnsi="Calibri" w:cs="宋体"/>
          <w:b/>
          <w:sz w:val="28"/>
        </w:rPr>
      </w:pPr>
    </w:p>
    <w:p w:rsidR="00D72121" w:rsidRPr="005C5E2B" w:rsidRDefault="00D72121" w:rsidP="00D72121">
      <w:pPr>
        <w:snapToGrid w:val="0"/>
        <w:spacing w:line="360" w:lineRule="exact"/>
        <w:rPr>
          <w:rFonts w:ascii="Calibri" w:eastAsia="仿宋_GB2312" w:hAnsi="Calibri"/>
          <w:color w:val="000000"/>
        </w:rPr>
      </w:pPr>
      <w:r>
        <w:rPr>
          <w:rFonts w:ascii="Calibri" w:eastAsia="仿宋_GB2312" w:hAnsi="Calibri"/>
          <w:color w:val="000000"/>
        </w:rPr>
        <w:t>Bas</w:t>
      </w:r>
      <w:r>
        <w:rPr>
          <w:rFonts w:ascii="Calibri" w:eastAsia="仿宋_GB2312" w:hAnsi="Calibri" w:hint="eastAsia"/>
          <w:color w:val="000000"/>
        </w:rPr>
        <w:t>ing</w:t>
      </w:r>
      <w:r w:rsidRPr="005C5E2B">
        <w:rPr>
          <w:rFonts w:ascii="Calibri" w:eastAsia="仿宋_GB2312" w:hAnsi="Calibri"/>
          <w:color w:val="000000"/>
        </w:rPr>
        <w:t xml:space="preserve"> on the common ATS that happen in triathlon, the items listed below shall be included in the Health Check-up </w:t>
      </w:r>
      <w:r>
        <w:rPr>
          <w:rFonts w:ascii="Calibri" w:eastAsia="仿宋_GB2312" w:hAnsi="Calibri" w:hint="eastAsia"/>
          <w:color w:val="000000"/>
        </w:rPr>
        <w:t xml:space="preserve">list </w:t>
      </w:r>
      <w:r w:rsidRPr="005C5E2B">
        <w:rPr>
          <w:rFonts w:ascii="Calibri" w:eastAsia="仿宋_GB2312" w:hAnsi="Calibri"/>
          <w:color w:val="000000"/>
        </w:rPr>
        <w:t xml:space="preserve">for triathlon competitor. Among them, item </w:t>
      </w:r>
      <w:r w:rsidRPr="005C5E2B">
        <w:rPr>
          <w:rFonts w:ascii="Calibri" w:eastAsia="仿宋_GB2312" w:hAnsi="Calibri"/>
        </w:rPr>
        <w:t xml:space="preserve">3.1, 3.2 and 3.3 are mandatory and must be shown to the </w:t>
      </w:r>
      <w:r>
        <w:rPr>
          <w:rFonts w:ascii="Calibri" w:eastAsia="仿宋_GB2312" w:hAnsi="Calibri" w:hint="eastAsia"/>
        </w:rPr>
        <w:t>Event O</w:t>
      </w:r>
      <w:r>
        <w:rPr>
          <w:rFonts w:ascii="Calibri" w:hAnsi="Calibri"/>
        </w:rPr>
        <w:t xml:space="preserve">rganizing </w:t>
      </w:r>
      <w:r>
        <w:rPr>
          <w:rFonts w:ascii="Calibri" w:hAnsi="Calibri" w:hint="eastAsia"/>
        </w:rPr>
        <w:t>C</w:t>
      </w:r>
      <w:r>
        <w:rPr>
          <w:rFonts w:ascii="Calibri" w:hAnsi="Calibri"/>
        </w:rPr>
        <w:t>ommittee</w:t>
      </w:r>
      <w:r w:rsidRPr="005C5E2B">
        <w:rPr>
          <w:rFonts w:ascii="Calibri" w:hAnsi="Calibri"/>
        </w:rPr>
        <w:t>.</w:t>
      </w:r>
    </w:p>
    <w:p w:rsidR="00D72121" w:rsidRPr="005C5E2B" w:rsidRDefault="00D72121" w:rsidP="00D72121">
      <w:pPr>
        <w:snapToGrid w:val="0"/>
        <w:spacing w:line="360" w:lineRule="exact"/>
        <w:rPr>
          <w:rFonts w:ascii="Calibri" w:eastAsia="仿宋_GB2312" w:hAnsi="Calibri"/>
        </w:rPr>
      </w:pPr>
    </w:p>
    <w:p w:rsidR="00D72121" w:rsidRDefault="00D72121" w:rsidP="00D72121">
      <w:pPr>
        <w:snapToGrid w:val="0"/>
        <w:spacing w:line="360" w:lineRule="exact"/>
        <w:rPr>
          <w:rFonts w:ascii="Calibri" w:eastAsia="仿宋_GB2312" w:hAnsi="Calibri" w:cs="宋体" w:hint="eastAsia"/>
          <w:b/>
          <w:i/>
        </w:rPr>
      </w:pPr>
      <w:r w:rsidRPr="00E0372F">
        <w:rPr>
          <w:rFonts w:ascii="Calibri" w:eastAsia="仿宋_GB2312" w:hAnsi="Calibri" w:cs="宋体"/>
          <w:b/>
          <w:i/>
        </w:rPr>
        <w:t>3.1 General Examination of Internal Medicine and Surgery</w:t>
      </w:r>
      <w:r>
        <w:rPr>
          <w:rFonts w:ascii="Calibri" w:eastAsia="仿宋_GB2312" w:hAnsi="Calibri" w:cs="宋体"/>
          <w:b/>
          <w:i/>
        </w:rPr>
        <w:t>—</w:t>
      </w:r>
      <w:r w:rsidRPr="00E0372F">
        <w:rPr>
          <w:rFonts w:ascii="Calibri" w:eastAsia="仿宋_GB2312" w:hAnsi="Calibri" w:cs="宋体"/>
          <w:b/>
          <w:i/>
        </w:rPr>
        <w:t>Mandatory</w:t>
      </w:r>
    </w:p>
    <w:p w:rsidR="00D72121" w:rsidRDefault="00D72121" w:rsidP="00D72121">
      <w:pPr>
        <w:snapToGrid w:val="0"/>
        <w:spacing w:line="360" w:lineRule="exact"/>
        <w:rPr>
          <w:rFonts w:ascii="Calibri" w:eastAsia="仿宋_GB2312" w:hAnsi="Calibri" w:hint="eastAsia"/>
        </w:rPr>
      </w:pP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Asking and distinguishing mainly:</w:t>
      </w: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color w:val="000000"/>
        </w:rPr>
        <w:t>1. The Cardiovascular System diseases, for example, Hypertension, Valvular Heart Disease, Coronary Heart Disease, Cardiomyopathy;</w:t>
      </w: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color w:val="000000"/>
        </w:rPr>
        <w:t>2. The Central Nervous System diseases, for example, Epilepsy, Serious Neurasthenia Syndrome;</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3. The familial history of Sudden Death;</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 xml:space="preserve">4. The past history of Excitability, Sports and </w:t>
      </w:r>
      <w:r w:rsidRPr="005C5E2B">
        <w:rPr>
          <w:rFonts w:ascii="Calibri" w:eastAsia="仿宋_GB2312" w:hAnsi="Calibri"/>
          <w:color w:val="000000"/>
        </w:rPr>
        <w:t>Acute Trauma or Sickness</w:t>
      </w:r>
      <w:r w:rsidRPr="005C5E2B">
        <w:rPr>
          <w:rFonts w:ascii="Calibri" w:eastAsia="仿宋_GB2312" w:hAnsi="Calibri"/>
          <w:color w:val="000000"/>
        </w:rPr>
        <w:t>；</w:t>
      </w:r>
    </w:p>
    <w:p w:rsidR="00D72121" w:rsidRPr="005C5E2B" w:rsidRDefault="00D72121" w:rsidP="00D72121">
      <w:pPr>
        <w:snapToGrid w:val="0"/>
        <w:spacing w:line="360" w:lineRule="exact"/>
        <w:rPr>
          <w:rFonts w:ascii="Calibri" w:eastAsia="仿宋_GB2312" w:hAnsi="Calibri"/>
          <w:color w:val="000000"/>
        </w:rPr>
      </w:pPr>
      <w:r w:rsidRPr="005C5E2B">
        <w:rPr>
          <w:rFonts w:ascii="Calibri" w:eastAsia="仿宋_GB2312" w:hAnsi="Calibri"/>
          <w:color w:val="000000"/>
        </w:rPr>
        <w:t>5. The Respiratory System diseases, for example, Allergic Bronchial Asthma, Acute or Chronic Respiratory Tract Infection;</w:t>
      </w: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color w:val="000000"/>
        </w:rPr>
        <w:t>6. The Gastrointestinal System diseases, for example, Active Peptic Ulcer.</w:t>
      </w:r>
    </w:p>
    <w:p w:rsidR="00D72121" w:rsidRPr="005C5E2B" w:rsidRDefault="00D72121" w:rsidP="00D72121">
      <w:pPr>
        <w:snapToGrid w:val="0"/>
        <w:spacing w:line="360" w:lineRule="exact"/>
        <w:rPr>
          <w:rFonts w:ascii="Calibri" w:eastAsia="仿宋_GB2312" w:hAnsi="Calibri" w:cs="宋体"/>
          <w:b/>
        </w:rPr>
      </w:pPr>
    </w:p>
    <w:p w:rsidR="00D72121" w:rsidRDefault="00D72121" w:rsidP="00D72121">
      <w:pPr>
        <w:snapToGrid w:val="0"/>
        <w:spacing w:line="360" w:lineRule="exact"/>
        <w:rPr>
          <w:rFonts w:ascii="Calibri" w:eastAsia="仿宋_GB2312" w:hAnsi="Calibri" w:cs="宋体" w:hint="eastAsia"/>
          <w:b/>
          <w:i/>
        </w:rPr>
      </w:pPr>
      <w:r w:rsidRPr="00E0372F">
        <w:rPr>
          <w:rFonts w:ascii="Calibri" w:eastAsia="仿宋_GB2312" w:hAnsi="Calibri" w:cs="宋体"/>
          <w:b/>
          <w:i/>
        </w:rPr>
        <w:t>3.2 Examination of Blood Pressure (BP)</w:t>
      </w:r>
      <w:r>
        <w:rPr>
          <w:rFonts w:ascii="Calibri" w:eastAsia="仿宋_GB2312" w:hAnsi="Calibri" w:cs="宋体"/>
          <w:b/>
          <w:i/>
        </w:rPr>
        <w:t>—</w:t>
      </w:r>
      <w:r w:rsidRPr="00E0372F">
        <w:rPr>
          <w:rFonts w:ascii="Calibri" w:eastAsia="仿宋_GB2312" w:hAnsi="Calibri" w:cs="宋体"/>
          <w:b/>
          <w:i/>
        </w:rPr>
        <w:t>Mandatory</w:t>
      </w:r>
    </w:p>
    <w:p w:rsidR="00D72121" w:rsidRPr="00E0372F" w:rsidRDefault="00D72121" w:rsidP="00D72121">
      <w:pPr>
        <w:snapToGrid w:val="0"/>
        <w:spacing w:line="360" w:lineRule="exact"/>
        <w:rPr>
          <w:rFonts w:ascii="Calibri" w:eastAsia="仿宋_GB2312" w:hAnsi="Calibri" w:cs="宋体"/>
          <w:b/>
          <w:i/>
        </w:rPr>
      </w:pPr>
    </w:p>
    <w:p w:rsidR="00D72121" w:rsidRPr="005C5E2B" w:rsidRDefault="00D72121" w:rsidP="00D72121">
      <w:pPr>
        <w:numPr>
          <w:ilvl w:val="0"/>
          <w:numId w:val="1"/>
        </w:numPr>
        <w:snapToGrid w:val="0"/>
        <w:spacing w:line="360" w:lineRule="exact"/>
        <w:rPr>
          <w:rFonts w:ascii="Calibri" w:eastAsia="仿宋_GB2312" w:hAnsi="Calibri"/>
        </w:rPr>
      </w:pPr>
      <w:r w:rsidRPr="005C5E2B">
        <w:rPr>
          <w:rFonts w:ascii="Calibri" w:eastAsia="仿宋_GB2312" w:hAnsi="Calibri"/>
        </w:rPr>
        <w:t>Age under 50: Systolic Blood Pressure (SBP) ≤130mmHg</w:t>
      </w:r>
      <w:r>
        <w:rPr>
          <w:rFonts w:ascii="Calibri" w:eastAsia="仿宋_GB2312" w:hAnsi="Calibri"/>
        </w:rPr>
        <w:t>(</w:t>
      </w:r>
      <w:r w:rsidRPr="005C5E2B">
        <w:rPr>
          <w:rFonts w:ascii="Calibri" w:eastAsia="仿宋_GB2312" w:hAnsi="Calibri"/>
        </w:rPr>
        <w:t>17.3KPa</w:t>
      </w:r>
      <w:r>
        <w:rPr>
          <w:rFonts w:ascii="Calibri" w:eastAsia="仿宋_GB2312" w:hAnsi="Calibri"/>
        </w:rPr>
        <w:t>)</w:t>
      </w:r>
      <w:r w:rsidRPr="005C5E2B">
        <w:rPr>
          <w:rFonts w:ascii="Calibri" w:eastAsia="仿宋_GB2312" w:hAnsi="Calibri"/>
        </w:rPr>
        <w:t>, Diastolic Blood Pressure (DBP)≤85mmHg</w:t>
      </w:r>
      <w:r>
        <w:rPr>
          <w:rFonts w:ascii="Calibri" w:eastAsia="仿宋_GB2312" w:hAnsi="Calibri"/>
        </w:rPr>
        <w:t>(</w:t>
      </w:r>
      <w:r w:rsidRPr="005C5E2B">
        <w:rPr>
          <w:rFonts w:ascii="Calibri" w:eastAsia="仿宋_GB2312" w:hAnsi="Calibri"/>
        </w:rPr>
        <w:t>11.3KPa</w:t>
      </w:r>
      <w:r>
        <w:rPr>
          <w:rFonts w:ascii="Calibri" w:eastAsia="仿宋_GB2312" w:hAnsi="Calibri"/>
        </w:rPr>
        <w:t>)</w:t>
      </w:r>
      <w:r w:rsidRPr="005C5E2B">
        <w:rPr>
          <w:rFonts w:ascii="Calibri" w:eastAsia="仿宋_GB2312" w:hAnsi="Calibri"/>
        </w:rPr>
        <w:t>；</w:t>
      </w:r>
    </w:p>
    <w:p w:rsidR="00D72121" w:rsidRPr="005C5E2B" w:rsidRDefault="00D72121" w:rsidP="00D72121">
      <w:pPr>
        <w:numPr>
          <w:ilvl w:val="0"/>
          <w:numId w:val="1"/>
        </w:numPr>
        <w:snapToGrid w:val="0"/>
        <w:spacing w:line="360" w:lineRule="exact"/>
        <w:rPr>
          <w:rFonts w:ascii="Calibri" w:eastAsia="仿宋_GB2312" w:hAnsi="Calibri"/>
        </w:rPr>
      </w:pPr>
      <w:r w:rsidRPr="005C5E2B">
        <w:rPr>
          <w:rFonts w:ascii="Calibri" w:eastAsia="仿宋_GB2312" w:hAnsi="Calibri"/>
        </w:rPr>
        <w:t>Age 50 and above:</w:t>
      </w:r>
      <w:r w:rsidRPr="005C5E2B">
        <w:rPr>
          <w:rFonts w:ascii="Calibri" w:eastAsia="仿宋_GB2312" w:hAnsi="Calibri" w:cs="宋体"/>
        </w:rPr>
        <w:t xml:space="preserve"> </w:t>
      </w:r>
      <w:r w:rsidRPr="005C5E2B">
        <w:rPr>
          <w:rFonts w:ascii="Calibri" w:eastAsia="仿宋_GB2312" w:hAnsi="Calibri"/>
        </w:rPr>
        <w:t>SBP≤140mmHg</w:t>
      </w:r>
      <w:r>
        <w:rPr>
          <w:rFonts w:ascii="Calibri" w:eastAsia="仿宋_GB2312" w:hAnsi="Calibri"/>
        </w:rPr>
        <w:t>(</w:t>
      </w:r>
      <w:r w:rsidRPr="005C5E2B">
        <w:rPr>
          <w:rFonts w:ascii="Calibri" w:eastAsia="仿宋_GB2312" w:hAnsi="Calibri"/>
        </w:rPr>
        <w:t>18.6KPa</w:t>
      </w:r>
      <w:r>
        <w:rPr>
          <w:rFonts w:ascii="Calibri" w:eastAsia="仿宋_GB2312" w:hAnsi="Calibri"/>
        </w:rPr>
        <w:t>)</w:t>
      </w:r>
      <w:r w:rsidRPr="005C5E2B">
        <w:rPr>
          <w:rFonts w:ascii="Calibri" w:eastAsia="仿宋_GB2312" w:hAnsi="Calibri"/>
        </w:rPr>
        <w:t>，</w:t>
      </w:r>
      <w:r w:rsidRPr="005C5E2B">
        <w:rPr>
          <w:rFonts w:ascii="Calibri" w:eastAsia="仿宋_GB2312" w:hAnsi="Calibri"/>
        </w:rPr>
        <w:t>DBP≤90mmHg</w:t>
      </w:r>
      <w:r>
        <w:rPr>
          <w:rFonts w:ascii="Calibri" w:eastAsia="仿宋_GB2312" w:hAnsi="Calibri"/>
        </w:rPr>
        <w:t>(</w:t>
      </w:r>
      <w:r w:rsidRPr="005C5E2B">
        <w:rPr>
          <w:rFonts w:ascii="Calibri" w:eastAsia="仿宋_GB2312" w:hAnsi="Calibri"/>
        </w:rPr>
        <w:t>12KPa</w:t>
      </w:r>
      <w:r>
        <w:rPr>
          <w:rFonts w:ascii="Calibri" w:eastAsia="仿宋_GB2312" w:hAnsi="Calibri"/>
        </w:rPr>
        <w:t>).</w:t>
      </w:r>
    </w:p>
    <w:p w:rsidR="00D72121" w:rsidRPr="005C5E2B" w:rsidRDefault="00D72121" w:rsidP="00D72121">
      <w:pPr>
        <w:snapToGrid w:val="0"/>
        <w:spacing w:line="360" w:lineRule="exact"/>
        <w:rPr>
          <w:rFonts w:ascii="Calibri" w:eastAsia="仿宋_GB2312" w:hAnsi="Calibri" w:cs="宋体"/>
          <w:b/>
        </w:rPr>
      </w:pPr>
    </w:p>
    <w:p w:rsidR="00D72121" w:rsidRDefault="00D72121" w:rsidP="00D72121">
      <w:pPr>
        <w:snapToGrid w:val="0"/>
        <w:spacing w:line="360" w:lineRule="exact"/>
        <w:rPr>
          <w:rFonts w:ascii="Calibri" w:eastAsia="仿宋_GB2312" w:hAnsi="Calibri" w:cs="宋体" w:hint="eastAsia"/>
          <w:b/>
          <w:i/>
        </w:rPr>
      </w:pPr>
      <w:r w:rsidRPr="00E0372F">
        <w:rPr>
          <w:rFonts w:ascii="Calibri" w:eastAsia="仿宋_GB2312" w:hAnsi="Calibri" w:cs="宋体"/>
          <w:b/>
          <w:i/>
        </w:rPr>
        <w:t xml:space="preserve">3.3 Examination of Electrocardiogram (ECG) </w:t>
      </w:r>
      <w:r>
        <w:rPr>
          <w:rFonts w:ascii="Calibri" w:eastAsia="仿宋_GB2312" w:hAnsi="Calibri" w:cs="宋体"/>
          <w:b/>
          <w:i/>
        </w:rPr>
        <w:t>–</w:t>
      </w:r>
      <w:r w:rsidRPr="00E0372F">
        <w:rPr>
          <w:rFonts w:ascii="Calibri" w:eastAsia="仿宋_GB2312" w:hAnsi="Calibri" w:cs="宋体"/>
          <w:b/>
          <w:i/>
        </w:rPr>
        <w:t>Mandatory</w:t>
      </w:r>
    </w:p>
    <w:p w:rsidR="00D72121" w:rsidRPr="00E0372F" w:rsidRDefault="00D72121" w:rsidP="00D72121">
      <w:pPr>
        <w:snapToGrid w:val="0"/>
        <w:spacing w:line="360" w:lineRule="exact"/>
        <w:rPr>
          <w:rFonts w:ascii="Calibri" w:eastAsia="仿宋_GB2312" w:hAnsi="Calibri" w:cs="宋体"/>
          <w:b/>
          <w:i/>
        </w:rPr>
      </w:pP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rPr>
        <w:t>ECG must be attached with the doctor’s diagnosis, and shall be distinguished according to the following criteria:</w:t>
      </w:r>
    </w:p>
    <w:p w:rsidR="00D72121" w:rsidRPr="005C5E2B" w:rsidRDefault="00D72121" w:rsidP="00D72121">
      <w:pPr>
        <w:snapToGrid w:val="0"/>
        <w:spacing w:line="360" w:lineRule="exact"/>
        <w:rPr>
          <w:rFonts w:ascii="Calibri" w:eastAsia="仿宋_GB2312" w:hAnsi="Calibri"/>
        </w:rPr>
      </w:pPr>
    </w:p>
    <w:p w:rsidR="00D72121" w:rsidRPr="00974479" w:rsidRDefault="00D72121" w:rsidP="00D72121">
      <w:pPr>
        <w:numPr>
          <w:ilvl w:val="0"/>
          <w:numId w:val="1"/>
        </w:numPr>
        <w:snapToGrid w:val="0"/>
        <w:spacing w:line="360" w:lineRule="exact"/>
        <w:rPr>
          <w:rFonts w:ascii="Calibri" w:eastAsia="仿宋_GB2312" w:hAnsi="Calibri"/>
        </w:rPr>
      </w:pPr>
      <w:r w:rsidRPr="005C5E2B">
        <w:rPr>
          <w:rFonts w:ascii="Calibri" w:eastAsia="仿宋_GB2312" w:hAnsi="Calibri"/>
        </w:rPr>
        <w:t>Normal</w:t>
      </w:r>
      <w:r w:rsidRPr="00974479">
        <w:rPr>
          <w:rFonts w:ascii="Calibri" w:eastAsia="仿宋_GB2312" w:hAnsi="Calibri"/>
        </w:rPr>
        <w:t xml:space="preserve"> </w:t>
      </w:r>
      <w:r w:rsidRPr="005C5E2B">
        <w:rPr>
          <w:rFonts w:ascii="Calibri" w:eastAsia="仿宋_GB2312" w:hAnsi="Calibri"/>
        </w:rPr>
        <w:t>ECG:</w:t>
      </w:r>
    </w:p>
    <w:p w:rsidR="00D72121" w:rsidRPr="005C5E2B" w:rsidRDefault="00D72121" w:rsidP="00D72121">
      <w:pPr>
        <w:snapToGrid w:val="0"/>
        <w:spacing w:line="360" w:lineRule="exact"/>
        <w:rPr>
          <w:rFonts w:ascii="Calibri" w:eastAsia="仿宋_GB2312" w:hAnsi="Calibri"/>
        </w:rPr>
      </w:pPr>
      <w:r>
        <w:rPr>
          <w:rFonts w:ascii="Calibri" w:eastAsia="仿宋_GB2312" w:hAnsi="Calibri" w:hint="eastAsia"/>
        </w:rPr>
        <w:t xml:space="preserve">1. </w:t>
      </w:r>
      <w:r w:rsidRPr="005C5E2B">
        <w:rPr>
          <w:rFonts w:ascii="Calibri" w:eastAsia="仿宋_GB2312" w:hAnsi="Calibri"/>
        </w:rPr>
        <w:t>Sinus Rhythm;</w:t>
      </w:r>
    </w:p>
    <w:p w:rsidR="00D72121" w:rsidRPr="005C5E2B" w:rsidRDefault="00D72121" w:rsidP="00D72121">
      <w:pPr>
        <w:snapToGrid w:val="0"/>
        <w:spacing w:line="360" w:lineRule="exact"/>
        <w:rPr>
          <w:rFonts w:ascii="Calibri" w:eastAsia="仿宋_GB2312" w:hAnsi="Calibri"/>
        </w:rPr>
      </w:pPr>
      <w:r>
        <w:rPr>
          <w:rFonts w:ascii="Calibri" w:eastAsia="仿宋_GB2312" w:hAnsi="Calibri" w:hint="eastAsia"/>
        </w:rPr>
        <w:t xml:space="preserve">2. </w:t>
      </w:r>
      <w:r w:rsidRPr="005C5E2B">
        <w:rPr>
          <w:rFonts w:ascii="Calibri" w:eastAsia="仿宋_GB2312" w:hAnsi="Calibri"/>
        </w:rPr>
        <w:t>Adult Heart Rate(HR): 40</w:t>
      </w:r>
      <w:r>
        <w:rPr>
          <w:rFonts w:ascii="Calibri" w:eastAsia="仿宋_GB2312" w:hAnsi="Calibri" w:hint="eastAsia"/>
        </w:rPr>
        <w:t>-</w:t>
      </w:r>
      <w:r w:rsidRPr="005C5E2B">
        <w:rPr>
          <w:rFonts w:ascii="Calibri" w:eastAsia="仿宋_GB2312" w:hAnsi="Calibri"/>
        </w:rPr>
        <w:t xml:space="preserve">100bpm(professional </w:t>
      </w:r>
      <w:r>
        <w:rPr>
          <w:rFonts w:ascii="Calibri" w:eastAsia="仿宋_GB2312" w:hAnsi="Calibri"/>
          <w:color w:val="000000"/>
        </w:rPr>
        <w:t>competitor’</w:t>
      </w:r>
      <w:r>
        <w:rPr>
          <w:rFonts w:ascii="Calibri" w:eastAsia="仿宋_GB2312" w:hAnsi="Calibri" w:hint="eastAsia"/>
          <w:color w:val="000000"/>
        </w:rPr>
        <w:t>s</w:t>
      </w:r>
      <w:r w:rsidRPr="005C5E2B">
        <w:rPr>
          <w:rFonts w:ascii="Calibri" w:eastAsia="仿宋_GB2312" w:hAnsi="Calibri"/>
          <w:color w:val="000000"/>
        </w:rPr>
        <w:t xml:space="preserve"> </w:t>
      </w:r>
      <w:r w:rsidRPr="005C5E2B">
        <w:rPr>
          <w:rFonts w:ascii="Calibri" w:eastAsia="仿宋_GB2312" w:hAnsi="Calibri"/>
        </w:rPr>
        <w:t xml:space="preserve">HR </w:t>
      </w:r>
      <w:r>
        <w:rPr>
          <w:rFonts w:ascii="Calibri" w:eastAsia="仿宋_GB2312" w:hAnsi="Calibri"/>
        </w:rPr>
        <w:t>October</w:t>
      </w:r>
      <w:r w:rsidRPr="005C5E2B">
        <w:rPr>
          <w:rFonts w:ascii="Calibri" w:eastAsia="仿宋_GB2312" w:hAnsi="Calibri"/>
        </w:rPr>
        <w:t xml:space="preserve"> be less than 40bpm).</w:t>
      </w:r>
    </w:p>
    <w:p w:rsidR="00D72121" w:rsidRPr="005C5E2B" w:rsidRDefault="00D72121" w:rsidP="00D72121">
      <w:pPr>
        <w:snapToGrid w:val="0"/>
        <w:spacing w:line="360" w:lineRule="exact"/>
        <w:rPr>
          <w:rFonts w:ascii="Calibri" w:eastAsia="仿宋_GB2312" w:hAnsi="Calibri" w:cs="宋体"/>
        </w:rPr>
      </w:pPr>
    </w:p>
    <w:p w:rsidR="00D72121" w:rsidRPr="00974479" w:rsidRDefault="00D72121" w:rsidP="00D72121">
      <w:pPr>
        <w:numPr>
          <w:ilvl w:val="0"/>
          <w:numId w:val="1"/>
        </w:numPr>
        <w:snapToGrid w:val="0"/>
        <w:spacing w:line="360" w:lineRule="exact"/>
        <w:rPr>
          <w:rFonts w:ascii="Calibri" w:eastAsia="仿宋_GB2312" w:hAnsi="Calibri"/>
        </w:rPr>
      </w:pPr>
      <w:r w:rsidRPr="005C5E2B">
        <w:rPr>
          <w:rFonts w:ascii="Calibri" w:eastAsia="仿宋_GB2312" w:hAnsi="Calibri"/>
        </w:rPr>
        <w:t>Abnormal ECG patterns</w:t>
      </w:r>
      <w:r>
        <w:rPr>
          <w:rFonts w:ascii="Calibri" w:eastAsia="仿宋_GB2312" w:hAnsi="Calibri" w:hint="eastAsia"/>
        </w:rPr>
        <w:t>(but not limited to the below)</w:t>
      </w:r>
      <w:r w:rsidRPr="005C5E2B">
        <w:rPr>
          <w:rFonts w:ascii="Calibri" w:eastAsia="仿宋_GB2312" w:hAnsi="Calibri"/>
        </w:rPr>
        <w:t>:</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1</w:t>
      </w:r>
      <w:r>
        <w:rPr>
          <w:rFonts w:ascii="Calibri" w:eastAsia="仿宋_GB2312" w:hAnsi="Calibri" w:hint="eastAsia"/>
        </w:rPr>
        <w:t>.</w:t>
      </w:r>
      <w:r w:rsidRPr="005C5E2B">
        <w:rPr>
          <w:rFonts w:ascii="Calibri" w:eastAsia="仿宋_GB2312" w:hAnsi="Calibri"/>
        </w:rPr>
        <w:t xml:space="preserve"> Sinus Tachycardia, adult HR</w:t>
      </w:r>
      <w:r w:rsidRPr="00091D6C">
        <w:rPr>
          <w:rFonts w:ascii="宋体" w:hAnsi="宋体" w:cs="Arial"/>
        </w:rPr>
        <w:t>＞</w:t>
      </w:r>
      <w:r w:rsidRPr="005C5E2B">
        <w:rPr>
          <w:rFonts w:ascii="Calibri" w:eastAsia="仿宋_GB2312" w:hAnsi="Calibri"/>
        </w:rPr>
        <w:t>100bpm; Ventricular Tachycardia;</w:t>
      </w: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rPr>
        <w:t>2</w:t>
      </w:r>
      <w:r>
        <w:rPr>
          <w:rFonts w:ascii="Calibri" w:eastAsia="仿宋_GB2312" w:hAnsi="Calibri" w:hint="eastAsia"/>
        </w:rPr>
        <w:t>.</w:t>
      </w:r>
      <w:r w:rsidRPr="005C5E2B">
        <w:rPr>
          <w:rFonts w:ascii="Calibri" w:eastAsia="仿宋_GB2312" w:hAnsi="Calibri"/>
        </w:rPr>
        <w:t xml:space="preserve"> Frequent Sinus Irregularity;</w:t>
      </w: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rPr>
        <w:t>3</w:t>
      </w:r>
      <w:r>
        <w:rPr>
          <w:rFonts w:ascii="Calibri" w:eastAsia="仿宋_GB2312" w:hAnsi="Calibri" w:hint="eastAsia"/>
        </w:rPr>
        <w:t>.</w:t>
      </w:r>
      <w:r w:rsidRPr="005C5E2B">
        <w:rPr>
          <w:rFonts w:ascii="Calibri" w:eastAsia="仿宋_GB2312" w:hAnsi="Calibri"/>
        </w:rPr>
        <w:t xml:space="preserve"> Sinus Arrest; Atrial, AV Junctional and Ventricular Premature Beats or Arrest;</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4</w:t>
      </w:r>
      <w:r>
        <w:rPr>
          <w:rFonts w:ascii="Calibri" w:eastAsia="仿宋_GB2312" w:hAnsi="Calibri" w:hint="eastAsia"/>
        </w:rPr>
        <w:t>.</w:t>
      </w:r>
      <w:r w:rsidRPr="005C5E2B">
        <w:rPr>
          <w:rFonts w:ascii="Calibri" w:eastAsia="仿宋_GB2312" w:hAnsi="Calibri"/>
        </w:rPr>
        <w:t xml:space="preserve"> Sick Sinus Syndrome;</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5</w:t>
      </w:r>
      <w:r>
        <w:rPr>
          <w:rFonts w:ascii="Calibri" w:eastAsia="仿宋_GB2312" w:hAnsi="Calibri" w:hint="eastAsia"/>
        </w:rPr>
        <w:t>.</w:t>
      </w:r>
      <w:r w:rsidRPr="005C5E2B">
        <w:rPr>
          <w:rFonts w:ascii="Calibri" w:eastAsia="仿宋_GB2312" w:hAnsi="Calibri"/>
        </w:rPr>
        <w:t xml:space="preserve"> 2</w:t>
      </w:r>
      <w:r w:rsidRPr="005C5E2B">
        <w:rPr>
          <w:rFonts w:ascii="Calibri" w:eastAsia="仿宋_GB2312" w:hAnsi="Calibri"/>
          <w:vertAlign w:val="superscript"/>
        </w:rPr>
        <w:t>nd</w:t>
      </w:r>
      <w:r w:rsidRPr="005C5E2B">
        <w:rPr>
          <w:rFonts w:ascii="Calibri" w:eastAsia="仿宋_GB2312" w:hAnsi="Calibri"/>
        </w:rPr>
        <w:t xml:space="preserve"> degree or above Sinoatrial, Atrioventricular and Left Fasciculo-Ventricular Fibers Block;</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6</w:t>
      </w:r>
      <w:r>
        <w:rPr>
          <w:rFonts w:ascii="Calibri" w:eastAsia="仿宋_GB2312" w:hAnsi="Calibri" w:hint="eastAsia"/>
        </w:rPr>
        <w:t>.</w:t>
      </w:r>
      <w:r w:rsidRPr="005C5E2B">
        <w:rPr>
          <w:rFonts w:ascii="Calibri" w:eastAsia="仿宋_GB2312" w:hAnsi="Calibri"/>
        </w:rPr>
        <w:t xml:space="preserve"> Pre-Excitation Syndrome;</w:t>
      </w:r>
    </w:p>
    <w:p w:rsidR="00D72121" w:rsidRPr="005C5E2B" w:rsidRDefault="00D72121" w:rsidP="00D72121">
      <w:pPr>
        <w:snapToGrid w:val="0"/>
        <w:spacing w:line="360" w:lineRule="exact"/>
        <w:rPr>
          <w:rFonts w:ascii="Calibri" w:hAnsi="Calibri"/>
        </w:rPr>
      </w:pPr>
      <w:r w:rsidRPr="005C5E2B">
        <w:rPr>
          <w:rFonts w:ascii="Calibri" w:hAnsi="Calibri"/>
        </w:rPr>
        <w:t>7</w:t>
      </w:r>
      <w:r>
        <w:rPr>
          <w:rFonts w:ascii="Calibri" w:hAnsi="Calibri" w:hint="eastAsia"/>
        </w:rPr>
        <w:t>.</w:t>
      </w:r>
      <w:r w:rsidRPr="005C5E2B">
        <w:rPr>
          <w:rFonts w:ascii="Calibri" w:hAnsi="Calibri"/>
        </w:rPr>
        <w:t xml:space="preserve"> Myocardial Ischaemia, ST Ischemic Decrease (horizontal, ptosis, arch, sink, approximate ischaemia); T Change (hypoflat, bidirection, inversion); Q-T Prolongation; U Inversion; Arrhythmia; etc.</w:t>
      </w:r>
    </w:p>
    <w:p w:rsidR="00D72121" w:rsidRPr="005C5E2B" w:rsidRDefault="00D72121" w:rsidP="00D72121">
      <w:pPr>
        <w:snapToGrid w:val="0"/>
        <w:spacing w:line="360" w:lineRule="exact"/>
        <w:rPr>
          <w:rFonts w:ascii="Calibri" w:eastAsia="仿宋_GB2312" w:hAnsi="Calibri"/>
        </w:rPr>
      </w:pPr>
      <w:r w:rsidRPr="005C5E2B">
        <w:rPr>
          <w:rFonts w:ascii="Calibri" w:eastAsia="仿宋_GB2312" w:hAnsi="Calibri"/>
        </w:rPr>
        <w:t>8</w:t>
      </w:r>
      <w:r>
        <w:rPr>
          <w:rFonts w:ascii="Calibri" w:eastAsia="仿宋_GB2312" w:hAnsi="Calibri" w:hint="eastAsia"/>
        </w:rPr>
        <w:t>.</w:t>
      </w:r>
      <w:r w:rsidRPr="005C5E2B">
        <w:rPr>
          <w:rFonts w:ascii="Calibri" w:eastAsia="仿宋_GB2312" w:hAnsi="Calibri"/>
        </w:rPr>
        <w:t xml:space="preserve"> O</w:t>
      </w:r>
      <w:r>
        <w:rPr>
          <w:rFonts w:ascii="Calibri" w:eastAsia="仿宋_GB2312" w:hAnsi="Calibri"/>
        </w:rPr>
        <w:t>ther</w:t>
      </w:r>
      <w:r w:rsidRPr="005C5E2B">
        <w:rPr>
          <w:rFonts w:ascii="Calibri" w:eastAsia="仿宋_GB2312" w:hAnsi="Calibri"/>
        </w:rPr>
        <w:t xml:space="preserve"> abnormal ECG, </w:t>
      </w:r>
      <w:r w:rsidRPr="005C5E2B">
        <w:rPr>
          <w:rFonts w:ascii="Calibri" w:eastAsia="仿宋_GB2312" w:hAnsi="Calibri"/>
          <w:color w:val="000000"/>
        </w:rPr>
        <w:t xml:space="preserve">for example, </w:t>
      </w:r>
      <w:r w:rsidRPr="005C5E2B">
        <w:rPr>
          <w:rFonts w:ascii="Calibri" w:eastAsia="仿宋_GB2312" w:hAnsi="Calibri"/>
        </w:rPr>
        <w:t>Atrial Fibrillation.</w:t>
      </w:r>
    </w:p>
    <w:p w:rsidR="00D72121" w:rsidRPr="005C5E2B" w:rsidRDefault="00D72121" w:rsidP="00D72121">
      <w:pPr>
        <w:snapToGrid w:val="0"/>
        <w:spacing w:line="360" w:lineRule="exact"/>
        <w:rPr>
          <w:rFonts w:ascii="Calibri" w:eastAsia="仿宋_GB2312" w:hAnsi="Calibri" w:cs="宋体"/>
          <w:b/>
        </w:rPr>
      </w:pPr>
    </w:p>
    <w:p w:rsidR="00D72121" w:rsidRPr="00796B46" w:rsidRDefault="00D72121" w:rsidP="00D72121">
      <w:pPr>
        <w:snapToGrid w:val="0"/>
        <w:spacing w:line="360" w:lineRule="exact"/>
        <w:rPr>
          <w:rFonts w:ascii="Calibri" w:eastAsia="仿宋_GB2312" w:hAnsi="Calibri" w:cs="宋体" w:hint="eastAsia"/>
          <w:b/>
          <w:i/>
          <w:u w:val="single"/>
          <w:lang w:eastAsia="zh-CN"/>
        </w:rPr>
      </w:pPr>
      <w:r w:rsidRPr="00E0372F">
        <w:rPr>
          <w:rFonts w:ascii="Calibri" w:eastAsia="仿宋_GB2312" w:hAnsi="Calibri" w:cs="宋体"/>
          <w:b/>
          <w:i/>
        </w:rPr>
        <w:t>3.4 Haemo-biochemical Examination</w:t>
      </w:r>
      <w:r>
        <w:rPr>
          <w:rFonts w:ascii="Calibri" w:eastAsia="仿宋_GB2312" w:hAnsi="Calibri" w:cs="宋体"/>
          <w:b/>
          <w:i/>
        </w:rPr>
        <w:t>–</w:t>
      </w:r>
      <w:r>
        <w:rPr>
          <w:rFonts w:ascii="Calibri" w:eastAsia="仿宋_GB2312" w:hAnsi="Calibri" w:cs="宋体" w:hint="eastAsia"/>
          <w:b/>
          <w:i/>
        </w:rPr>
        <w:t>R</w:t>
      </w:r>
      <w:r w:rsidRPr="00E0372F">
        <w:rPr>
          <w:rFonts w:ascii="Calibri" w:eastAsia="仿宋_GB2312" w:hAnsi="Calibri" w:cs="宋体"/>
          <w:b/>
          <w:i/>
        </w:rPr>
        <w:t xml:space="preserve">ecommended and </w:t>
      </w:r>
      <w:r>
        <w:rPr>
          <w:rFonts w:ascii="Calibri" w:eastAsia="仿宋_GB2312" w:hAnsi="Calibri" w:cs="宋体" w:hint="eastAsia"/>
          <w:b/>
          <w:i/>
        </w:rPr>
        <w:t>O</w:t>
      </w:r>
      <w:r w:rsidRPr="00E0372F">
        <w:rPr>
          <w:rFonts w:ascii="Calibri" w:eastAsia="仿宋_GB2312" w:hAnsi="Calibri" w:cs="宋体"/>
          <w:b/>
          <w:i/>
        </w:rPr>
        <w:t>ptional</w:t>
      </w:r>
    </w:p>
    <w:p w:rsidR="00D72121" w:rsidRPr="00E0372F" w:rsidRDefault="00D72121" w:rsidP="00D72121">
      <w:pPr>
        <w:snapToGrid w:val="0"/>
        <w:spacing w:line="360" w:lineRule="exact"/>
        <w:rPr>
          <w:rFonts w:ascii="Calibri" w:eastAsia="仿宋_GB2312" w:hAnsi="Calibri" w:cs="宋体"/>
          <w:b/>
          <w:i/>
        </w:rPr>
      </w:pP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rPr>
        <w:t>Diagnose the function of Liver and Kidney; and the condition of Glucose and Lipoid, Electrolyte, Myocardial Enzymes, etc.</w:t>
      </w:r>
    </w:p>
    <w:p w:rsidR="00D72121" w:rsidRPr="005C5E2B" w:rsidRDefault="00D72121" w:rsidP="00D72121">
      <w:pPr>
        <w:snapToGrid w:val="0"/>
        <w:spacing w:line="360" w:lineRule="exact"/>
        <w:rPr>
          <w:rFonts w:ascii="Calibri" w:eastAsia="仿宋_GB2312" w:hAnsi="Calibri" w:cs="宋体"/>
          <w:b/>
        </w:rPr>
      </w:pPr>
    </w:p>
    <w:p w:rsidR="00D72121" w:rsidRDefault="00D72121" w:rsidP="00D72121">
      <w:pPr>
        <w:snapToGrid w:val="0"/>
        <w:spacing w:line="360" w:lineRule="exact"/>
        <w:rPr>
          <w:rFonts w:ascii="Calibri" w:eastAsia="仿宋_GB2312" w:hAnsi="Calibri" w:cs="宋体" w:hint="eastAsia"/>
          <w:b/>
          <w:i/>
        </w:rPr>
      </w:pPr>
      <w:r w:rsidRPr="00E0372F">
        <w:rPr>
          <w:rFonts w:ascii="Calibri" w:eastAsia="仿宋_GB2312" w:hAnsi="Calibri" w:cs="宋体"/>
          <w:b/>
          <w:i/>
        </w:rPr>
        <w:t xml:space="preserve">3.5 Color Ultrasonic Cardiogram (UCG) </w:t>
      </w:r>
      <w:r>
        <w:rPr>
          <w:rFonts w:ascii="Calibri" w:eastAsia="仿宋_GB2312" w:hAnsi="Calibri" w:cs="宋体"/>
          <w:b/>
          <w:i/>
        </w:rPr>
        <w:t>–</w:t>
      </w:r>
      <w:r>
        <w:rPr>
          <w:rFonts w:ascii="Calibri" w:eastAsia="仿宋_GB2312" w:hAnsi="Calibri" w:cs="宋体" w:hint="eastAsia"/>
          <w:b/>
          <w:i/>
        </w:rPr>
        <w:t>R</w:t>
      </w:r>
      <w:r w:rsidRPr="00E0372F">
        <w:rPr>
          <w:rFonts w:ascii="Calibri" w:eastAsia="仿宋_GB2312" w:hAnsi="Calibri" w:cs="宋体"/>
          <w:b/>
          <w:i/>
        </w:rPr>
        <w:t xml:space="preserve">ecommended and </w:t>
      </w:r>
      <w:r>
        <w:rPr>
          <w:rFonts w:ascii="Calibri" w:eastAsia="仿宋_GB2312" w:hAnsi="Calibri" w:cs="宋体" w:hint="eastAsia"/>
          <w:b/>
          <w:i/>
        </w:rPr>
        <w:t>O</w:t>
      </w:r>
      <w:r w:rsidRPr="00E0372F">
        <w:rPr>
          <w:rFonts w:ascii="Calibri" w:eastAsia="仿宋_GB2312" w:hAnsi="Calibri" w:cs="宋体"/>
          <w:b/>
          <w:i/>
        </w:rPr>
        <w:t>ptional</w:t>
      </w:r>
    </w:p>
    <w:p w:rsidR="00D72121" w:rsidRPr="00E0372F" w:rsidRDefault="00D72121" w:rsidP="00D72121">
      <w:pPr>
        <w:snapToGrid w:val="0"/>
        <w:spacing w:line="360" w:lineRule="exact"/>
        <w:rPr>
          <w:rFonts w:ascii="Calibri" w:eastAsia="仿宋_GB2312" w:hAnsi="Calibri" w:cs="宋体"/>
          <w:b/>
          <w:i/>
        </w:rPr>
      </w:pPr>
    </w:p>
    <w:p w:rsidR="00D72121" w:rsidRPr="005C5E2B" w:rsidRDefault="00D72121" w:rsidP="00D72121">
      <w:pPr>
        <w:snapToGrid w:val="0"/>
        <w:spacing w:line="360" w:lineRule="exact"/>
        <w:rPr>
          <w:rFonts w:ascii="Calibri" w:eastAsia="仿宋_GB2312" w:hAnsi="Calibri" w:cs="宋体"/>
        </w:rPr>
      </w:pPr>
      <w:r w:rsidRPr="005C5E2B">
        <w:rPr>
          <w:rFonts w:ascii="Calibri" w:eastAsia="仿宋_GB2312" w:hAnsi="Calibri"/>
        </w:rPr>
        <w:t>Diagnose the condition of Ventricle, Auricle, Valve, Myocardium and Movement (contractility and compliance), Ejection Fraction, Cardiac Output, etc. Avoid the Disorganized Cardiac Architecture.</w:t>
      </w:r>
    </w:p>
    <w:p w:rsidR="002450C7" w:rsidRDefault="002450C7">
      <w:bookmarkStart w:id="0" w:name="_GoBack"/>
      <w:bookmarkEnd w:id="0"/>
    </w:p>
    <w:sectPr w:rsidR="002450C7" w:rsidSect="00FA62E9">
      <w:headerReference w:type="default" r:id="rId6"/>
      <w:footerReference w:type="even" r:id="rId7"/>
      <w:footerReference w:type="default" r:id="rId8"/>
      <w:pgSz w:w="12240" w:h="15840"/>
      <w:pgMar w:top="1361" w:right="1134" w:bottom="1361"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华文仿宋">
    <w:charset w:val="50"/>
    <w:family w:val="auto"/>
    <w:pitch w:val="variable"/>
    <w:sig w:usb0="00000287" w:usb1="080F0000" w:usb2="00000010" w:usb3="00000000" w:csb0="0004009F" w:csb1="00000000"/>
  </w:font>
  <w:font w:name="黑体">
    <w:altName w:val="SimHei"/>
    <w:charset w:val="86"/>
    <w:family w:val="modern"/>
    <w:pitch w:val="fixed"/>
    <w:sig w:usb0="800002BF" w:usb1="38CF7CFA" w:usb2="00000016" w:usb3="00000000" w:csb0="00040001" w:csb1="00000000"/>
  </w:font>
  <w:font w:name="Myriad Pro">
    <w:panose1 w:val="020B0503030403020204"/>
    <w:charset w:val="00"/>
    <w:family w:val="auto"/>
    <w:pitch w:val="variable"/>
    <w:sig w:usb0="A00002AF" w:usb1="5000204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30" w:rsidRDefault="00D72121" w:rsidP="00747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130" w:rsidRDefault="00D72121" w:rsidP="007471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F9" w:rsidRPr="007471F9" w:rsidRDefault="00D72121" w:rsidP="007471F9">
    <w:pPr>
      <w:pStyle w:val="Footer"/>
      <w:framePr w:wrap="around" w:vAnchor="text" w:hAnchor="margin" w:xAlign="right" w:y="1"/>
      <w:rPr>
        <w:rStyle w:val="PageNumber"/>
        <w:rFonts w:ascii="Verdana" w:hAnsi="Verdana"/>
        <w:sz w:val="18"/>
        <w:szCs w:val="18"/>
      </w:rPr>
    </w:pPr>
    <w:r w:rsidRPr="007471F9">
      <w:rPr>
        <w:rStyle w:val="PageNumber"/>
        <w:rFonts w:ascii="Verdana" w:hAnsi="Verdana"/>
        <w:sz w:val="18"/>
        <w:szCs w:val="18"/>
      </w:rPr>
      <w:fldChar w:fldCharType="begin"/>
    </w:r>
    <w:r w:rsidRPr="007471F9">
      <w:rPr>
        <w:rStyle w:val="PageNumber"/>
        <w:rFonts w:ascii="Verdana" w:hAnsi="Verdana"/>
        <w:sz w:val="18"/>
        <w:szCs w:val="18"/>
      </w:rPr>
      <w:instrText xml:space="preserve">PAGE  </w:instrText>
    </w:r>
    <w:r w:rsidRPr="007471F9">
      <w:rPr>
        <w:rStyle w:val="PageNumber"/>
        <w:rFonts w:ascii="Verdana" w:hAnsi="Verdana"/>
        <w:sz w:val="18"/>
        <w:szCs w:val="18"/>
      </w:rPr>
      <w:fldChar w:fldCharType="separate"/>
    </w:r>
    <w:r>
      <w:rPr>
        <w:rStyle w:val="PageNumber"/>
        <w:rFonts w:ascii="Verdana" w:hAnsi="Verdana"/>
        <w:noProof/>
        <w:sz w:val="18"/>
        <w:szCs w:val="18"/>
      </w:rPr>
      <w:t>1</w:t>
    </w:r>
    <w:r w:rsidRPr="007471F9">
      <w:rPr>
        <w:rStyle w:val="PageNumber"/>
        <w:rFonts w:ascii="Verdana" w:hAnsi="Verdana"/>
        <w:sz w:val="18"/>
        <w:szCs w:val="18"/>
      </w:rPr>
      <w:fldChar w:fldCharType="end"/>
    </w:r>
  </w:p>
  <w:p w:rsidR="005C35FC" w:rsidRDefault="00D72121" w:rsidP="000A23EC">
    <w:pPr>
      <w:pStyle w:val="Footer"/>
      <w:ind w:right="360"/>
      <w:rPr>
        <w:rFonts w:ascii="Verdana" w:hAnsi="Verdana"/>
        <w:smallCaps/>
        <w:spacing w:val="60"/>
        <w:sz w:val="18"/>
        <w:szCs w:val="18"/>
      </w:rPr>
    </w:pPr>
    <w:r w:rsidRPr="008A37E9">
      <w:rPr>
        <w:rFonts w:ascii="Myriad Pro" w:hAnsi="Myriad Pro"/>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2pt">
          <v:imagedata r:id="rId1" o:title="itu-3circlelogo-cmyk"/>
        </v:shape>
      </w:pict>
    </w:r>
    <w:r>
      <w:rPr>
        <w:rFonts w:ascii="Myriad Pro" w:hAnsi="Myriad Pro"/>
        <w:b/>
        <w:sz w:val="22"/>
        <w:szCs w:val="22"/>
      </w:rPr>
      <w:t xml:space="preserve">                 </w:t>
    </w:r>
    <w:r>
      <w:rPr>
        <w:rFonts w:ascii="Verdana" w:hAnsi="Verdana"/>
        <w:smallCaps/>
        <w:spacing w:val="60"/>
        <w:sz w:val="18"/>
        <w:szCs w:val="18"/>
      </w:rPr>
      <w:t>Triathlon Event Template Form</w:t>
    </w:r>
    <w:r>
      <w:rPr>
        <w:rFonts w:ascii="Verdana" w:hAnsi="Verdana"/>
        <w:smallCaps/>
        <w:spacing w:val="60"/>
        <w:sz w:val="18"/>
        <w:szCs w:val="18"/>
      </w:rPr>
      <w:t xml:space="preserve"> 201</w:t>
    </w:r>
    <w:r>
      <w:rPr>
        <w:rFonts w:ascii="Verdana" w:hAnsi="Verdana"/>
        <w:smallCaps/>
        <w:spacing w:val="60"/>
        <w:sz w:val="18"/>
        <w:szCs w:val="18"/>
      </w:rPr>
      <w:t>3</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116"/>
      <w:tblW w:w="10008" w:type="dxa"/>
      <w:tblLook w:val="01E0" w:firstRow="1" w:lastRow="1" w:firstColumn="1" w:lastColumn="1" w:noHBand="0" w:noVBand="0"/>
    </w:tblPr>
    <w:tblGrid>
      <w:gridCol w:w="1188"/>
      <w:gridCol w:w="8820"/>
    </w:tblGrid>
    <w:tr w:rsidR="005D7354" w:rsidRPr="00D54A6D" w:rsidTr="008109A9">
      <w:trPr>
        <w:trHeight w:val="180"/>
      </w:trPr>
      <w:tc>
        <w:tcPr>
          <w:tcW w:w="1188" w:type="dxa"/>
          <w:vAlign w:val="center"/>
        </w:tcPr>
        <w:p w:rsidR="005D7354" w:rsidRPr="00D54A6D" w:rsidRDefault="00D72121" w:rsidP="008109A9">
          <w:pPr>
            <w:rPr>
              <w:rFonts w:ascii="Myriad Pro" w:hAnsi="Myriad Pro"/>
              <w:b/>
              <w:sz w:val="22"/>
              <w:szCs w:val="22"/>
            </w:rPr>
          </w:pPr>
          <w:r w:rsidRPr="00D54A6D">
            <w:rPr>
              <w:rFonts w:ascii="Myriad Pro" w:hAnsi="Myriad Pro"/>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pt">
                <v:imagedata r:id="rId1" o:title="itu-3circlelogo-cmyk"/>
              </v:shape>
            </w:pict>
          </w:r>
        </w:p>
      </w:tc>
      <w:tc>
        <w:tcPr>
          <w:tcW w:w="8820" w:type="dxa"/>
          <w:vAlign w:val="center"/>
        </w:tcPr>
        <w:p w:rsidR="005D7354" w:rsidRPr="00D54A6D" w:rsidRDefault="00D72121" w:rsidP="008109A9">
          <w:pPr>
            <w:ind w:left="-1188"/>
            <w:jc w:val="center"/>
            <w:rPr>
              <w:rFonts w:ascii="Myriad Pro" w:hAnsi="Myriad Pro"/>
              <w:spacing w:val="60"/>
              <w:sz w:val="22"/>
              <w:szCs w:val="22"/>
            </w:rPr>
          </w:pPr>
          <w:r w:rsidRPr="00D54A6D">
            <w:rPr>
              <w:rFonts w:ascii="Myriad Pro" w:hAnsi="Myriad Pro"/>
              <w:spacing w:val="60"/>
              <w:sz w:val="22"/>
              <w:szCs w:val="22"/>
            </w:rPr>
            <w:t>INTERNATIONAL TRI</w:t>
          </w:r>
          <w:r w:rsidRPr="00D54A6D">
            <w:rPr>
              <w:rFonts w:ascii="Myriad Pro" w:hAnsi="Myriad Pro"/>
              <w:spacing w:val="60"/>
              <w:sz w:val="22"/>
              <w:szCs w:val="22"/>
            </w:rPr>
            <w:t>ATHLON UNION</w:t>
          </w:r>
        </w:p>
      </w:tc>
    </w:tr>
  </w:tbl>
  <w:p w:rsidR="00F8557D" w:rsidRDefault="00D721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2ECF"/>
    <w:multiLevelType w:val="hybridMultilevel"/>
    <w:tmpl w:val="4DCE26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21"/>
    <w:rsid w:val="002450C7"/>
    <w:rsid w:val="00853ED5"/>
    <w:rsid w:val="00D7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74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21"/>
    <w:rPr>
      <w:rFonts w:ascii="Arial" w:eastAsia="宋体" w:hAnsi="Arial"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121"/>
    <w:pPr>
      <w:tabs>
        <w:tab w:val="center" w:pos="4320"/>
        <w:tab w:val="right" w:pos="8640"/>
      </w:tabs>
    </w:pPr>
  </w:style>
  <w:style w:type="character" w:customStyle="1" w:styleId="FooterChar">
    <w:name w:val="Footer Char"/>
    <w:basedOn w:val="DefaultParagraphFont"/>
    <w:link w:val="Footer"/>
    <w:rsid w:val="00D72121"/>
    <w:rPr>
      <w:rFonts w:ascii="Arial" w:eastAsia="宋体" w:hAnsi="Arial" w:cs="Times New Roman"/>
      <w:szCs w:val="20"/>
      <w:lang w:eastAsia="de-DE"/>
    </w:rPr>
  </w:style>
  <w:style w:type="character" w:styleId="PageNumber">
    <w:name w:val="page number"/>
    <w:basedOn w:val="DefaultParagraphFont"/>
    <w:rsid w:val="00D72121"/>
  </w:style>
  <w:style w:type="paragraph" w:styleId="Header">
    <w:name w:val="header"/>
    <w:basedOn w:val="Normal"/>
    <w:link w:val="HeaderChar"/>
    <w:rsid w:val="00D72121"/>
    <w:pPr>
      <w:tabs>
        <w:tab w:val="center" w:pos="4536"/>
        <w:tab w:val="right" w:pos="9072"/>
      </w:tabs>
    </w:pPr>
  </w:style>
  <w:style w:type="character" w:customStyle="1" w:styleId="HeaderChar">
    <w:name w:val="Header Char"/>
    <w:basedOn w:val="DefaultParagraphFont"/>
    <w:link w:val="Header"/>
    <w:rsid w:val="00D72121"/>
    <w:rPr>
      <w:rFonts w:ascii="Arial" w:eastAsia="宋体" w:hAnsi="Arial" w:cs="Times New Roman"/>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21"/>
    <w:rPr>
      <w:rFonts w:ascii="Arial" w:eastAsia="宋体" w:hAnsi="Arial"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121"/>
    <w:pPr>
      <w:tabs>
        <w:tab w:val="center" w:pos="4320"/>
        <w:tab w:val="right" w:pos="8640"/>
      </w:tabs>
    </w:pPr>
  </w:style>
  <w:style w:type="character" w:customStyle="1" w:styleId="FooterChar">
    <w:name w:val="Footer Char"/>
    <w:basedOn w:val="DefaultParagraphFont"/>
    <w:link w:val="Footer"/>
    <w:rsid w:val="00D72121"/>
    <w:rPr>
      <w:rFonts w:ascii="Arial" w:eastAsia="宋体" w:hAnsi="Arial" w:cs="Times New Roman"/>
      <w:szCs w:val="20"/>
      <w:lang w:eastAsia="de-DE"/>
    </w:rPr>
  </w:style>
  <w:style w:type="character" w:styleId="PageNumber">
    <w:name w:val="page number"/>
    <w:basedOn w:val="DefaultParagraphFont"/>
    <w:rsid w:val="00D72121"/>
  </w:style>
  <w:style w:type="paragraph" w:styleId="Header">
    <w:name w:val="header"/>
    <w:basedOn w:val="Normal"/>
    <w:link w:val="HeaderChar"/>
    <w:rsid w:val="00D72121"/>
    <w:pPr>
      <w:tabs>
        <w:tab w:val="center" w:pos="4536"/>
        <w:tab w:val="right" w:pos="9072"/>
      </w:tabs>
    </w:pPr>
  </w:style>
  <w:style w:type="character" w:customStyle="1" w:styleId="HeaderChar">
    <w:name w:val="Header Char"/>
    <w:basedOn w:val="DefaultParagraphFont"/>
    <w:link w:val="Header"/>
    <w:rsid w:val="00D72121"/>
    <w:rPr>
      <w:rFonts w:ascii="Arial" w:eastAsia="宋体"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4108</Characters>
  <Application>Microsoft Macintosh Word</Application>
  <DocSecurity>0</DocSecurity>
  <Lines>34</Lines>
  <Paragraphs>9</Paragraphs>
  <ScaleCrop>false</ScaleCrop>
  <Company>eriketti@hotmail.com</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Eriketti Margari</dc:creator>
  <cp:keywords/>
  <dc:description/>
  <cp:lastModifiedBy>Eriketti Margari</cp:lastModifiedBy>
  <cp:revision>1</cp:revision>
  <dcterms:created xsi:type="dcterms:W3CDTF">2013-07-25T13:13:00Z</dcterms:created>
  <dcterms:modified xsi:type="dcterms:W3CDTF">2013-07-25T13:13:00Z</dcterms:modified>
</cp:coreProperties>
</file>