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color w:val="0070c0"/>
          <w:sz w:val="40"/>
          <w:szCs w:val="40"/>
        </w:rPr>
      </w:pPr>
      <w:r w:rsidDel="00000000" w:rsidR="00000000" w:rsidRPr="00000000">
        <w:rPr>
          <w:b w:val="1"/>
          <w:color w:val="0070c0"/>
          <w:sz w:val="40"/>
          <w:szCs w:val="40"/>
          <w:rtl w:val="0"/>
        </w:rPr>
        <w:t xml:space="preserve">Legal &amp; Constitution Committee Meeting Minutes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of July 2023 – 1 pm CEST - Zoom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Participants: </w:t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Johan Druwé – Chair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Gale Bernhardt – Vice Chair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Suzanne Tang – Member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Patrice Brunet – Member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Jan Stark - Member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Antonio F. Arimany – World Triathlon Secretary General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Ian Howard – World Triathlon Executive Board Representative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Paola Turconi – Staff Liaison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Ninon Jeanneret-Troboas – Staff Liaison 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Excused: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Stuart Corbishley – Member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Nasser Alsaied – Member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Duration: 1 hour 45 minutes via Zoom.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*For ease of minute taking only first names of the members will be referred to in the minutes. You can see full names above.</w:t>
      </w:r>
    </w:p>
    <w:p w:rsidR="00000000" w:rsidDel="00000000" w:rsidP="00000000" w:rsidRDefault="00000000" w:rsidRPr="00000000" w14:paraId="00000019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2"/>
        <w:gridCol w:w="6288"/>
        <w:tblGridChange w:id="0">
          <w:tblGrid>
            <w:gridCol w:w="3062"/>
            <w:gridCol w:w="6288"/>
          </w:tblGrid>
        </w:tblGridChange>
      </w:tblGrid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 Items: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Items and notes: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Welcome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Approval of the minutes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Johan welcomes the participants. </w:t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 minutes of the meeting of the 8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of June 2023 are approved and will be published on the World Triathlon website.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Tribunal Procedural Rules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Amendments to the Constitution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rules will be discussed during the next LCC meeting.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LCC goes through each amendment that has been done to the Constitution. 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Johan, Paola and Ninon will finalise the document before sending it to the other Participants for their review.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document will be presented to the Executive Board during the meeting o</w:t>
            </w:r>
            <w:r w:rsidDel="00000000" w:rsidR="00000000" w:rsidRPr="00000000">
              <w:rPr>
                <w:rtl w:val="0"/>
              </w:rPr>
              <w:t xml:space="preserve">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19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of July. </w:t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Next meeting: 10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of August 2023 at 1 pm CEST. 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Minutes taken by Ninon Jeanneret-Troboas, Staff Liaison.</w:t>
            </w:r>
          </w:p>
        </w:tc>
      </w:tr>
    </w:tbl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673225" cy="561340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561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44546a"/>
        <w:sz w:val="20"/>
        <w:szCs w:val="20"/>
      </w:rPr>
    </w:pPr>
    <w:r w:rsidDel="00000000" w:rsidR="00000000" w:rsidRPr="00000000">
      <w:rPr>
        <w:color w:val="44546a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44546a"/>
        <w:sz w:val="20"/>
        <w:szCs w:val="20"/>
        <w:rtl w:val="0"/>
      </w:rPr>
      <w:t xml:space="preserve">/</w:t>
    </w:r>
    <w:r w:rsidDel="00000000" w:rsidR="00000000" w:rsidRPr="00000000">
      <w:rPr>
        <w:color w:val="44546a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phedeliste">
    <w:name w:val="List Paragraph"/>
    <w:basedOn w:val="Normal"/>
    <w:uiPriority w:val="34"/>
    <w:qFormat w:val="1"/>
    <w:rsid w:val="004E4E91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85571E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85571E"/>
  </w:style>
  <w:style w:type="paragraph" w:styleId="Pieddepage">
    <w:name w:val="footer"/>
    <w:basedOn w:val="Normal"/>
    <w:link w:val="PieddepageCar"/>
    <w:uiPriority w:val="99"/>
    <w:unhideWhenUsed w:val="1"/>
    <w:rsid w:val="0085571E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85571E"/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8F25A1"/>
    <w:pPr>
      <w:spacing w:after="100" w:afterAutospacing="1" w:before="100" w:beforeAutospacing="1"/>
    </w:pPr>
    <w:rPr>
      <w:rFonts w:ascii="Times New Roman" w:cs="Times New Roman" w:eastAsia="Times New Roman" w:hAnsi="Times New Roman"/>
      <w:lang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muXoapHMDYQaxb+EQV9O73sHA==">CgMxLjA4AHIhMU8zdGhTQ1FZdTl2V3pFWFN4ZTVzRmNOM2FLMkVTWTVn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2023-06-09T07:49:00Z</dcterms:created>
  <dc:creator>Ninon Jeanneret-Troboas</dc:creator>
</cp:coreProperties>
</file>